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432" w:rsidRPr="00D82432" w:rsidRDefault="00D82432" w:rsidP="00D8243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82432">
        <w:rPr>
          <w:rFonts w:ascii="Times New Roman" w:eastAsia="Times New Roman" w:hAnsi="Times New Roman" w:cs="Times New Roman"/>
          <w:b/>
          <w:bCs/>
          <w:sz w:val="36"/>
          <w:szCs w:val="36"/>
          <w:lang w:eastAsia="ru-RU"/>
        </w:rPr>
        <w:t>20 апреля — Национальный день донора в России</w:t>
      </w:r>
    </w:p>
    <w:p w:rsidR="00D82432" w:rsidRPr="00D82432" w:rsidRDefault="00D82432" w:rsidP="00D8243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fldChar w:fldCharType="begin"/>
      </w:r>
      <w:r w:rsidRPr="00D82432">
        <w:rPr>
          <w:rFonts w:ascii="Times New Roman" w:eastAsia="Times New Roman" w:hAnsi="Times New Roman" w:cs="Times New Roman"/>
          <w:sz w:val="24"/>
          <w:szCs w:val="24"/>
          <w:lang w:eastAsia="ru-RU"/>
        </w:rPr>
        <w:instrText xml:space="preserve"> HYPERLINK "https://profilaktika.tomsk.ru/naseleniyu/tematicheskie-stranitsy/20-aprelya-natsionalnyy-den-donora-v-rossii/" \l "dd0" </w:instrText>
      </w:r>
      <w:r w:rsidRPr="00D82432">
        <w:rPr>
          <w:rFonts w:ascii="Times New Roman" w:eastAsia="Times New Roman" w:hAnsi="Times New Roman" w:cs="Times New Roman"/>
          <w:sz w:val="24"/>
          <w:szCs w:val="24"/>
          <w:lang w:eastAsia="ru-RU"/>
        </w:rPr>
        <w:fldChar w:fldCharType="separate"/>
      </w:r>
      <w:r w:rsidRPr="00D82432">
        <w:rPr>
          <w:rFonts w:ascii="Times New Roman" w:eastAsia="Times New Roman" w:hAnsi="Times New Roman" w:cs="Times New Roman"/>
          <w:color w:val="0000FF"/>
          <w:sz w:val="24"/>
          <w:szCs w:val="24"/>
          <w:u w:val="single"/>
          <w:lang w:eastAsia="ru-RU"/>
        </w:rPr>
        <w:t>О дне донора крови</w:t>
      </w:r>
      <w:r w:rsidRPr="00D82432">
        <w:rPr>
          <w:rFonts w:ascii="Times New Roman" w:eastAsia="Times New Roman" w:hAnsi="Times New Roman" w:cs="Times New Roman"/>
          <w:sz w:val="24"/>
          <w:szCs w:val="24"/>
          <w:lang w:eastAsia="ru-RU"/>
        </w:rPr>
        <w:fldChar w:fldCharType="end"/>
      </w:r>
    </w:p>
    <w:p w:rsidR="00D82432" w:rsidRPr="00D82432" w:rsidRDefault="00D82432" w:rsidP="00D8243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 w:anchor="dd1" w:history="1">
        <w:r w:rsidRPr="00D82432">
          <w:rPr>
            <w:rFonts w:ascii="Times New Roman" w:eastAsia="Times New Roman" w:hAnsi="Times New Roman" w:cs="Times New Roman"/>
            <w:color w:val="0000FF"/>
            <w:sz w:val="24"/>
            <w:szCs w:val="24"/>
            <w:u w:val="single"/>
            <w:lang w:eastAsia="ru-RU"/>
          </w:rPr>
          <w:t>Кто может сдавать кровь</w:t>
        </w:r>
      </w:hyperlink>
    </w:p>
    <w:p w:rsidR="00D82432" w:rsidRPr="00D82432" w:rsidRDefault="00D82432" w:rsidP="00D8243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6" w:tgtFrame="_blank" w:history="1">
        <w:r w:rsidRPr="00D82432">
          <w:rPr>
            <w:rFonts w:ascii="Times New Roman" w:eastAsia="Times New Roman" w:hAnsi="Times New Roman" w:cs="Times New Roman"/>
            <w:color w:val="0000FF"/>
            <w:sz w:val="24"/>
            <w:szCs w:val="24"/>
            <w:u w:val="single"/>
            <w:lang w:eastAsia="ru-RU"/>
          </w:rPr>
          <w:t>Как стать донором (Стать донором просто!)</w:t>
        </w:r>
      </w:hyperlink>
    </w:p>
    <w:p w:rsidR="00D82432" w:rsidRPr="00D82432" w:rsidRDefault="00D82432" w:rsidP="00D8243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7" w:tgtFrame="_blank" w:history="1">
        <w:r w:rsidRPr="00D82432">
          <w:rPr>
            <w:rFonts w:ascii="Times New Roman" w:eastAsia="Times New Roman" w:hAnsi="Times New Roman" w:cs="Times New Roman"/>
            <w:color w:val="0000FF"/>
            <w:sz w:val="24"/>
            <w:szCs w:val="24"/>
            <w:u w:val="single"/>
            <w:lang w:eastAsia="ru-RU"/>
          </w:rPr>
          <w:t>Где сдать кровь?</w:t>
        </w:r>
      </w:hyperlink>
    </w:p>
    <w:p w:rsidR="00D82432" w:rsidRPr="00D82432" w:rsidRDefault="00D82432" w:rsidP="00D8243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8" w:anchor="dd3" w:history="1">
        <w:r w:rsidRPr="00D82432">
          <w:rPr>
            <w:rFonts w:ascii="Times New Roman" w:eastAsia="Times New Roman" w:hAnsi="Times New Roman" w:cs="Times New Roman"/>
            <w:color w:val="0000FF"/>
            <w:sz w:val="24"/>
            <w:szCs w:val="24"/>
            <w:u w:val="single"/>
            <w:lang w:eastAsia="ru-RU"/>
          </w:rPr>
          <w:t xml:space="preserve">Как правильно подготовиться к </w:t>
        </w:r>
        <w:proofErr w:type="spellStart"/>
        <w:r w:rsidRPr="00D82432">
          <w:rPr>
            <w:rFonts w:ascii="Times New Roman" w:eastAsia="Times New Roman" w:hAnsi="Times New Roman" w:cs="Times New Roman"/>
            <w:color w:val="0000FF"/>
            <w:sz w:val="24"/>
            <w:szCs w:val="24"/>
            <w:u w:val="single"/>
            <w:lang w:eastAsia="ru-RU"/>
          </w:rPr>
          <w:t>донации</w:t>
        </w:r>
        <w:proofErr w:type="spellEnd"/>
      </w:hyperlink>
    </w:p>
    <w:p w:rsidR="00D82432" w:rsidRPr="00D82432" w:rsidRDefault="00D82432" w:rsidP="00D8243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9" w:anchor="dd4" w:history="1">
        <w:r w:rsidRPr="00D82432">
          <w:rPr>
            <w:rFonts w:ascii="Times New Roman" w:eastAsia="Times New Roman" w:hAnsi="Times New Roman" w:cs="Times New Roman"/>
            <w:color w:val="0000FF"/>
            <w:sz w:val="24"/>
            <w:szCs w:val="24"/>
            <w:u w:val="single"/>
            <w:lang w:eastAsia="ru-RU"/>
          </w:rPr>
          <w:t xml:space="preserve">Как вести себя после </w:t>
        </w:r>
        <w:proofErr w:type="spellStart"/>
        <w:r w:rsidRPr="00D82432">
          <w:rPr>
            <w:rFonts w:ascii="Times New Roman" w:eastAsia="Times New Roman" w:hAnsi="Times New Roman" w:cs="Times New Roman"/>
            <w:color w:val="0000FF"/>
            <w:sz w:val="24"/>
            <w:szCs w:val="24"/>
            <w:u w:val="single"/>
            <w:lang w:eastAsia="ru-RU"/>
          </w:rPr>
          <w:t>донации</w:t>
        </w:r>
        <w:proofErr w:type="spellEnd"/>
      </w:hyperlink>
    </w:p>
    <w:p w:rsidR="00D82432" w:rsidRPr="00D82432" w:rsidRDefault="00D82432" w:rsidP="00D8243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0" w:anchor="dd5" w:history="1">
        <w:r w:rsidRPr="00D82432">
          <w:rPr>
            <w:rFonts w:ascii="Times New Roman" w:eastAsia="Times New Roman" w:hAnsi="Times New Roman" w:cs="Times New Roman"/>
            <w:color w:val="0000FF"/>
            <w:sz w:val="24"/>
            <w:szCs w:val="24"/>
            <w:u w:val="single"/>
            <w:lang w:eastAsia="ru-RU"/>
          </w:rPr>
          <w:t>Льготы и привилегии для доноров</w:t>
        </w:r>
      </w:hyperlink>
    </w:p>
    <w:p w:rsidR="00D82432" w:rsidRPr="00D82432" w:rsidRDefault="00D82432" w:rsidP="00D8243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dd0"/>
      <w:bookmarkEnd w:id="0"/>
      <w:r w:rsidRPr="00D82432">
        <w:rPr>
          <w:rFonts w:ascii="Times New Roman" w:eastAsia="Times New Roman" w:hAnsi="Times New Roman" w:cs="Times New Roman"/>
          <w:b/>
          <w:bCs/>
          <w:sz w:val="36"/>
          <w:szCs w:val="36"/>
          <w:lang w:eastAsia="ru-RU"/>
        </w:rPr>
        <w:t>О дне донора крови</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82432">
        <w:rPr>
          <w:rFonts w:ascii="Times New Roman" w:eastAsia="Times New Roman" w:hAnsi="Times New Roman" w:cs="Times New Roman"/>
          <w:sz w:val="24"/>
          <w:szCs w:val="24"/>
          <w:lang w:eastAsia="ru-RU"/>
        </w:rPr>
        <w:t>Ежегодно 20 апреля в России отмечают Национальный день донора крови, а 14 июня — </w:t>
      </w:r>
      <w:hyperlink r:id="rId11" w:tgtFrame="_blank" w:history="1">
        <w:r w:rsidRPr="00D82432">
          <w:rPr>
            <w:rFonts w:ascii="Times New Roman" w:eastAsia="Times New Roman" w:hAnsi="Times New Roman" w:cs="Times New Roman"/>
            <w:color w:val="0000FF"/>
            <w:sz w:val="24"/>
            <w:szCs w:val="24"/>
            <w:u w:val="single"/>
            <w:lang w:eastAsia="ru-RU"/>
          </w:rPr>
          <w:t>Всемирный день донора крови</w:t>
        </w:r>
      </w:hyperlink>
      <w:r w:rsidRPr="00D82432">
        <w:rPr>
          <w:rFonts w:ascii="Times New Roman" w:eastAsia="Times New Roman" w:hAnsi="Times New Roman" w:cs="Times New Roman"/>
          <w:sz w:val="24"/>
          <w:szCs w:val="24"/>
          <w:lang w:eastAsia="ru-RU"/>
        </w:rPr>
        <w:t xml:space="preserve">. В этот день мы выражаем благодарность людям, которые добровольно и безвозмездно сдают свою кровь, необходимую для спасения человеческих жизней, и повышаем осведомлённость о необходимости регулярного донорства крови для обеспечения качества, безопасности и наличия крови и продуктов крови для нуждающихся в них пациентов. </w:t>
      </w:r>
      <w:proofErr w:type="gramEnd"/>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Переливание крови и продуктов крови позволяет ежегодно спасать миллионы человеческих жизней. Оно помогает продлить жизнь пациентов, страдающих от состояний, которые представляют угрозу для жизни, и улучшить качество их жизни. Переливание крови и продуктов крови необходимо при проведении сложных медицинских и хирургических процедур. Оно также играет жизненно важную роль в области охраны здоровья матерей и детей и во время принятия чрезвычайных ответных мер в связи с антропогенными катастрофами и стихийными бедствиями.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Службы крови, обеспечивающие доступ пациентов к достаточным запасам безопасной крови и продуктов крови, являются ключевым компонентом эффективных систем здравоохранения. Надлежащее снабжение может быть обеспечено только благодаря регулярному, добровольному и безвозмездному донорству крови. Однако во многих странах службы крови сталкиваются с проблемами в обеспечении достаточных запасов качественной и безопасной крови. </w:t>
      </w:r>
    </w:p>
    <w:p w:rsidR="00D82432" w:rsidRPr="00D82432" w:rsidRDefault="00D82432" w:rsidP="00D8243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82432" w:rsidRPr="00D82432" w:rsidRDefault="00D82432" w:rsidP="00D8243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1" w:name="dd1"/>
      <w:bookmarkEnd w:id="1"/>
      <w:r w:rsidRPr="00D82432">
        <w:rPr>
          <w:rFonts w:ascii="Times New Roman" w:eastAsia="Times New Roman" w:hAnsi="Times New Roman" w:cs="Times New Roman"/>
          <w:b/>
          <w:bCs/>
          <w:sz w:val="36"/>
          <w:szCs w:val="36"/>
          <w:lang w:eastAsia="ru-RU"/>
        </w:rPr>
        <w:t>Кто может сдавать кровь</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Многие здоровые люди могут сдавать кровь. Доноры крови должны соответствовать некоторым основным требованиям. Ниже перечислены некоторые основные рекомендации в отношении отбора доноров крови: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b/>
          <w:bCs/>
          <w:sz w:val="24"/>
          <w:szCs w:val="24"/>
          <w:lang w:eastAsia="ru-RU"/>
        </w:rPr>
        <w:t>Возраст</w:t>
      </w:r>
      <w:r w:rsidRPr="00D82432">
        <w:rPr>
          <w:rFonts w:ascii="Times New Roman" w:eastAsia="Times New Roman" w:hAnsi="Times New Roman" w:cs="Times New Roman"/>
          <w:sz w:val="24"/>
          <w:szCs w:val="24"/>
          <w:lang w:eastAsia="ru-RU"/>
        </w:rPr>
        <w:t xml:space="preserve"> от 18 до 65 лет.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b/>
          <w:bCs/>
          <w:sz w:val="24"/>
          <w:szCs w:val="24"/>
          <w:lang w:eastAsia="ru-RU"/>
        </w:rPr>
        <w:t>Вес</w:t>
      </w:r>
      <w:r w:rsidRPr="00D82432">
        <w:rPr>
          <w:rFonts w:ascii="Times New Roman" w:eastAsia="Times New Roman" w:hAnsi="Times New Roman" w:cs="Times New Roman"/>
          <w:sz w:val="24"/>
          <w:szCs w:val="24"/>
          <w:lang w:eastAsia="ru-RU"/>
        </w:rPr>
        <w:t xml:space="preserve"> не менее 50 кг.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Хорошее </w:t>
      </w:r>
      <w:r w:rsidRPr="00D82432">
        <w:rPr>
          <w:rFonts w:ascii="Times New Roman" w:eastAsia="Times New Roman" w:hAnsi="Times New Roman" w:cs="Times New Roman"/>
          <w:b/>
          <w:bCs/>
          <w:sz w:val="24"/>
          <w:szCs w:val="24"/>
          <w:lang w:eastAsia="ru-RU"/>
        </w:rPr>
        <w:t>здоровье</w:t>
      </w:r>
      <w:r w:rsidRPr="00D82432">
        <w:rPr>
          <w:rFonts w:ascii="Times New Roman" w:eastAsia="Times New Roman" w:hAnsi="Times New Roman" w:cs="Times New Roman"/>
          <w:sz w:val="24"/>
          <w:szCs w:val="24"/>
          <w:lang w:eastAsia="ru-RU"/>
        </w:rPr>
        <w:t xml:space="preserve"> на момент сдачи крови.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Нельзя сдавать кровь при наличии простуды, гриппа, ангины, герпеса, расстройства желудка и какой-либо другой инфекции.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lastRenderedPageBreak/>
        <w:t xml:space="preserve">Нельзя сдавать кровь в течение 6 месяцев после нанесения татуировки или </w:t>
      </w:r>
      <w:proofErr w:type="spellStart"/>
      <w:r w:rsidRPr="00D82432">
        <w:rPr>
          <w:rFonts w:ascii="Times New Roman" w:eastAsia="Times New Roman" w:hAnsi="Times New Roman" w:cs="Times New Roman"/>
          <w:sz w:val="24"/>
          <w:szCs w:val="24"/>
          <w:lang w:eastAsia="ru-RU"/>
        </w:rPr>
        <w:t>пирсинга</w:t>
      </w:r>
      <w:proofErr w:type="spellEnd"/>
      <w:r w:rsidRPr="00D82432">
        <w:rPr>
          <w:rFonts w:ascii="Times New Roman" w:eastAsia="Times New Roman" w:hAnsi="Times New Roman" w:cs="Times New Roman"/>
          <w:sz w:val="24"/>
          <w:szCs w:val="24"/>
          <w:lang w:eastAsia="ru-RU"/>
        </w:rPr>
        <w:t xml:space="preserve">.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Нельзя сдавать кровь, если показатели гемоглобина ниже минимального уровня, установленного для сдачи крови.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Нельзя сдавать кровь: </w:t>
      </w:r>
    </w:p>
    <w:p w:rsidR="00D82432" w:rsidRPr="00D82432" w:rsidRDefault="00D82432" w:rsidP="00D824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после «рискованных» форм сексуальной активности в течение последних 12 месяцев;</w:t>
      </w:r>
    </w:p>
    <w:p w:rsidR="00D82432" w:rsidRPr="00D82432" w:rsidRDefault="00D82432" w:rsidP="00D824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к сдаче </w:t>
      </w:r>
      <w:proofErr w:type="gramStart"/>
      <w:r w:rsidRPr="00D82432">
        <w:rPr>
          <w:rFonts w:ascii="Times New Roman" w:eastAsia="Times New Roman" w:hAnsi="Times New Roman" w:cs="Times New Roman"/>
          <w:sz w:val="24"/>
          <w:szCs w:val="24"/>
          <w:lang w:eastAsia="ru-RU"/>
        </w:rPr>
        <w:t>крови</w:t>
      </w:r>
      <w:proofErr w:type="gramEnd"/>
      <w:r w:rsidRPr="00D82432">
        <w:rPr>
          <w:rFonts w:ascii="Times New Roman" w:eastAsia="Times New Roman" w:hAnsi="Times New Roman" w:cs="Times New Roman"/>
          <w:sz w:val="24"/>
          <w:szCs w:val="24"/>
          <w:lang w:eastAsia="ru-RU"/>
        </w:rPr>
        <w:t xml:space="preserve"> ни при </w:t>
      </w:r>
      <w:proofErr w:type="gramStart"/>
      <w:r w:rsidRPr="00D82432">
        <w:rPr>
          <w:rFonts w:ascii="Times New Roman" w:eastAsia="Times New Roman" w:hAnsi="Times New Roman" w:cs="Times New Roman"/>
          <w:sz w:val="24"/>
          <w:szCs w:val="24"/>
          <w:lang w:eastAsia="ru-RU"/>
        </w:rPr>
        <w:t>каких</w:t>
      </w:r>
      <w:proofErr w:type="gramEnd"/>
      <w:r w:rsidRPr="00D82432">
        <w:rPr>
          <w:rFonts w:ascii="Times New Roman" w:eastAsia="Times New Roman" w:hAnsi="Times New Roman" w:cs="Times New Roman"/>
          <w:sz w:val="24"/>
          <w:szCs w:val="24"/>
          <w:lang w:eastAsia="ru-RU"/>
        </w:rPr>
        <w:t xml:space="preserve"> обстоятельствах не допускаются нижеперечисленные лица:</w:t>
      </w:r>
    </w:p>
    <w:p w:rsidR="00D82432" w:rsidRPr="00D82432" w:rsidRDefault="00D82432" w:rsidP="00D82432">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лица, когда-либо получившие положительный результат теста на ВИЧ-инфекцию;</w:t>
      </w:r>
    </w:p>
    <w:p w:rsidR="00D82432" w:rsidRPr="00D82432" w:rsidRDefault="00D82432" w:rsidP="00D82432">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лица, когда-либо употреблявшие инъекционные </w:t>
      </w:r>
      <w:proofErr w:type="spellStart"/>
      <w:r w:rsidRPr="00D82432">
        <w:rPr>
          <w:rFonts w:ascii="Times New Roman" w:eastAsia="Times New Roman" w:hAnsi="Times New Roman" w:cs="Times New Roman"/>
          <w:sz w:val="24"/>
          <w:szCs w:val="24"/>
          <w:lang w:eastAsia="ru-RU"/>
        </w:rPr>
        <w:t>психоактивные</w:t>
      </w:r>
      <w:proofErr w:type="spellEnd"/>
      <w:r w:rsidRPr="00D82432">
        <w:rPr>
          <w:rFonts w:ascii="Times New Roman" w:eastAsia="Times New Roman" w:hAnsi="Times New Roman" w:cs="Times New Roman"/>
          <w:sz w:val="24"/>
          <w:szCs w:val="24"/>
          <w:lang w:eastAsia="ru-RU"/>
        </w:rPr>
        <w:t xml:space="preserve"> вещества.</w:t>
      </w:r>
    </w:p>
    <w:p w:rsidR="00D82432" w:rsidRPr="00D82432" w:rsidRDefault="00D82432" w:rsidP="00D82432">
      <w:pPr>
        <w:spacing w:after="0" w:line="240" w:lineRule="auto"/>
        <w:rPr>
          <w:rFonts w:ascii="Times New Roman" w:eastAsia="Times New Roman" w:hAnsi="Times New Roman" w:cs="Times New Roman"/>
          <w:sz w:val="24"/>
          <w:szCs w:val="24"/>
          <w:lang w:eastAsia="ru-RU"/>
        </w:rPr>
      </w:pPr>
      <w:r w:rsidRPr="00D82432">
        <w:rPr>
          <w:rFonts w:ascii="Times New Roman" w:eastAsia="Times New Roman" w:hAnsi="Times New Roman" w:cs="Times New Roman"/>
          <w:b/>
          <w:bCs/>
          <w:sz w:val="24"/>
          <w:szCs w:val="24"/>
          <w:lang w:eastAsia="ru-RU"/>
        </w:rPr>
        <w:t>Беременность и грудное вскармливание</w:t>
      </w:r>
      <w:r w:rsidRPr="00D82432">
        <w:rPr>
          <w:rFonts w:ascii="Times New Roman" w:eastAsia="Times New Roman" w:hAnsi="Times New Roman" w:cs="Times New Roman"/>
          <w:sz w:val="24"/>
          <w:szCs w:val="24"/>
          <w:lang w:eastAsia="ru-RU"/>
        </w:rPr>
        <w:t xml:space="preserve">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После беременности период воздержания от донорства крови должен составлять столько месяцев, сколько длилась беременность.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Во время грудного вскармливания сдавать кровь не рекомендуется. После родов период воздержания от донорства крови составляет как минимум 9 месяцев (в соответствии с продолжительностью беременности) и длится 3 месяца, в течение которых ребенок в значительной мере отлучен от груди (то есть получает большую часть своего питания в виде твёрдой пищи или искусственных смесей). </w:t>
      </w:r>
    </w:p>
    <w:p w:rsidR="00D82432" w:rsidRPr="00D82432" w:rsidRDefault="00D82432" w:rsidP="00D8243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2" w:name="dd5"/>
      <w:bookmarkEnd w:id="2"/>
      <w:r w:rsidRPr="00D82432">
        <w:rPr>
          <w:rFonts w:ascii="Times New Roman" w:eastAsia="Times New Roman" w:hAnsi="Times New Roman" w:cs="Times New Roman"/>
          <w:b/>
          <w:bCs/>
          <w:sz w:val="36"/>
          <w:szCs w:val="36"/>
          <w:lang w:eastAsia="ru-RU"/>
        </w:rPr>
        <w:t>Льготы и привилегии для доноров</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Федеральным Законом от 20 июня 2012 года № 125-ФЗ Российской Федерации «О донорстве крови и её компонентов», а также Трудовым Кодексом Российской Федерации предусмотрены следующие льготы и привилегии для доноров. </w:t>
      </w:r>
    </w:p>
    <w:p w:rsidR="00D82432" w:rsidRPr="00D82432" w:rsidRDefault="00D82432" w:rsidP="00D8243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82432">
        <w:rPr>
          <w:rFonts w:ascii="Times New Roman" w:eastAsia="Times New Roman" w:hAnsi="Times New Roman" w:cs="Times New Roman"/>
          <w:b/>
          <w:bCs/>
          <w:sz w:val="27"/>
          <w:szCs w:val="27"/>
          <w:lang w:eastAsia="ru-RU"/>
        </w:rPr>
        <w:t>В день сдачи крови</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В соответствии со ст. 186 Трудового Кодекса РФ в день сдачи крови и её компонентов, а также в день медицинского обследования донор освобождается от работы, независимо от форм собственности, с сохранением за ним среднего заработка за эти дни. </w:t>
      </w:r>
      <w:proofErr w:type="gramStart"/>
      <w:r w:rsidRPr="00D82432">
        <w:rPr>
          <w:rFonts w:ascii="Times New Roman" w:eastAsia="Times New Roman" w:hAnsi="Times New Roman" w:cs="Times New Roman"/>
          <w:sz w:val="24"/>
          <w:szCs w:val="24"/>
          <w:lang w:eastAsia="ru-RU"/>
        </w:rPr>
        <w:t xml:space="preserve">В случае если по соглашению с администрацией работник, являющийся донором, в день сдачи крови и её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 с сохранением за ним среднего заработка. </w:t>
      </w:r>
      <w:proofErr w:type="gramEnd"/>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Учреждение службы крови обеспечивает донора бесплатным питанием или компенсацией на обед. </w:t>
      </w:r>
    </w:p>
    <w:p w:rsidR="00D82432" w:rsidRPr="00D82432" w:rsidRDefault="00D82432" w:rsidP="00D8243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82432">
        <w:rPr>
          <w:rFonts w:ascii="Times New Roman" w:eastAsia="Times New Roman" w:hAnsi="Times New Roman" w:cs="Times New Roman"/>
          <w:b/>
          <w:bCs/>
          <w:sz w:val="27"/>
          <w:szCs w:val="27"/>
          <w:lang w:eastAsia="ru-RU"/>
        </w:rPr>
        <w:t>В выходной, в период ежегодного отпуска или в праздничный день</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При совершении </w:t>
      </w:r>
      <w:proofErr w:type="spellStart"/>
      <w:r w:rsidRPr="00D82432">
        <w:rPr>
          <w:rFonts w:ascii="Times New Roman" w:eastAsia="Times New Roman" w:hAnsi="Times New Roman" w:cs="Times New Roman"/>
          <w:sz w:val="24"/>
          <w:szCs w:val="24"/>
          <w:lang w:eastAsia="ru-RU"/>
        </w:rPr>
        <w:t>донации</w:t>
      </w:r>
      <w:proofErr w:type="spellEnd"/>
      <w:r w:rsidRPr="00D82432">
        <w:rPr>
          <w:rFonts w:ascii="Times New Roman" w:eastAsia="Times New Roman" w:hAnsi="Times New Roman" w:cs="Times New Roman"/>
          <w:sz w:val="24"/>
          <w:szCs w:val="24"/>
          <w:lang w:eastAsia="ru-RU"/>
        </w:rPr>
        <w:t xml:space="preserve"> в период ежегодного оплачиваемого отпуска, в выходной или нерабочий праздничный день работнику по его желанию предоставляется другой день отдыха.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b/>
          <w:bCs/>
          <w:sz w:val="24"/>
          <w:szCs w:val="24"/>
          <w:lang w:eastAsia="ru-RU"/>
        </w:rPr>
        <w:lastRenderedPageBreak/>
        <w:t xml:space="preserve">Обратите внимание! </w:t>
      </w:r>
      <w:r w:rsidRPr="00D82432">
        <w:rPr>
          <w:rFonts w:ascii="Times New Roman" w:eastAsia="Times New Roman" w:hAnsi="Times New Roman" w:cs="Times New Roman"/>
          <w:sz w:val="24"/>
          <w:szCs w:val="24"/>
          <w:lang w:eastAsia="ru-RU"/>
        </w:rPr>
        <w:t xml:space="preserve">Если работник сдавал кровь в период освобождения от работы по болезни, то другой день отдыха ему не предоставляется. После каждого дня сдачи крови и её компонентов работнику предоставляется дополнительный день отдыха. Этот день отдыха по желанию работника может быть присоединен к ежегодному оплачиваемому отпуску или использован в другое время в течение года со дня сдачи крови и её компонентов. Работодатель сохраняет за работником его средний заработок за дни сдачи крови и её компонентов и предоставленные в связи с этим дни отдыха.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Для всех случаев определения среднего заработка, предусмотренных Трудовым кодексом РФ, устанавливается единый порядок его исчисления (ст. 139 ТК РФ). Данный порядок установлен Положением об особенностях порядка исчисления средней заработной платы, утвержденным Постановлением Правительства РФ от 24.12.2007 N 922. </w:t>
      </w:r>
    </w:p>
    <w:p w:rsidR="00D82432" w:rsidRPr="00D82432" w:rsidRDefault="00D82432" w:rsidP="00D8243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82432">
        <w:rPr>
          <w:rFonts w:ascii="Times New Roman" w:eastAsia="Times New Roman" w:hAnsi="Times New Roman" w:cs="Times New Roman"/>
          <w:b/>
          <w:bCs/>
          <w:sz w:val="27"/>
          <w:szCs w:val="27"/>
          <w:lang w:eastAsia="ru-RU"/>
        </w:rPr>
        <w:t>Для регулярных доноров</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Доноры, безвозмездно сдавшие в течение года кровь и (или) её компоненты в суммарном количестве, равном двум максимально допустимым дозам, имеют право на первоочередное получение по месту работы или учёбы льготных путёвок для санаторно-курортного лечения. </w:t>
      </w:r>
    </w:p>
    <w:p w:rsidR="00D82432" w:rsidRPr="00D82432" w:rsidRDefault="00D82432" w:rsidP="00D8243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82432">
        <w:rPr>
          <w:rFonts w:ascii="Times New Roman" w:eastAsia="Times New Roman" w:hAnsi="Times New Roman" w:cs="Times New Roman"/>
          <w:b/>
          <w:bCs/>
          <w:sz w:val="27"/>
          <w:szCs w:val="27"/>
          <w:lang w:eastAsia="ru-RU"/>
        </w:rPr>
        <w:t>Почетный донор России</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В соответствии с Федеральным законом № 125-ФЗ «О донорстве крови и её компонентов» нагрудным знаком «Почётный донор России» награждаются граждане, сдавшие бесплатно: </w:t>
      </w:r>
    </w:p>
    <w:p w:rsidR="00D82432" w:rsidRPr="00D82432" w:rsidRDefault="00D82432" w:rsidP="00D8243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цельную кровь 40 и более раз;</w:t>
      </w:r>
    </w:p>
    <w:p w:rsidR="00D82432" w:rsidRPr="00D82432" w:rsidRDefault="00D82432" w:rsidP="00D8243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плазму 60 и более раз;</w:t>
      </w:r>
    </w:p>
    <w:p w:rsidR="00D82432" w:rsidRPr="00D82432" w:rsidRDefault="00D82432" w:rsidP="00D8243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цельную кровь 25 и более </w:t>
      </w:r>
      <w:proofErr w:type="gramStart"/>
      <w:r w:rsidRPr="00D82432">
        <w:rPr>
          <w:rFonts w:ascii="Times New Roman" w:eastAsia="Times New Roman" w:hAnsi="Times New Roman" w:cs="Times New Roman"/>
          <w:sz w:val="24"/>
          <w:szCs w:val="24"/>
          <w:lang w:eastAsia="ru-RU"/>
        </w:rPr>
        <w:t>раз</w:t>
      </w:r>
      <w:proofErr w:type="gramEnd"/>
      <w:r w:rsidRPr="00D82432">
        <w:rPr>
          <w:rFonts w:ascii="Times New Roman" w:eastAsia="Times New Roman" w:hAnsi="Times New Roman" w:cs="Times New Roman"/>
          <w:sz w:val="24"/>
          <w:szCs w:val="24"/>
          <w:lang w:eastAsia="ru-RU"/>
        </w:rPr>
        <w:t xml:space="preserve"> и плазму крови в общем количестве 40;</w:t>
      </w:r>
    </w:p>
    <w:p w:rsidR="00D82432" w:rsidRPr="00D82432" w:rsidRDefault="00D82432" w:rsidP="00D8243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цельную кровь менее 25 и плазму крови в общем количестве 60.</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Законом предусмотрено, что </w:t>
      </w:r>
      <w:proofErr w:type="spellStart"/>
      <w:r w:rsidRPr="00D82432">
        <w:rPr>
          <w:rFonts w:ascii="Times New Roman" w:eastAsia="Times New Roman" w:hAnsi="Times New Roman" w:cs="Times New Roman"/>
          <w:sz w:val="24"/>
          <w:szCs w:val="24"/>
          <w:lang w:eastAsia="ru-RU"/>
        </w:rPr>
        <w:t>донация</w:t>
      </w:r>
      <w:proofErr w:type="spellEnd"/>
      <w:r w:rsidRPr="00D82432">
        <w:rPr>
          <w:rFonts w:ascii="Times New Roman" w:eastAsia="Times New Roman" w:hAnsi="Times New Roman" w:cs="Times New Roman"/>
          <w:sz w:val="24"/>
          <w:szCs w:val="24"/>
          <w:lang w:eastAsia="ru-RU"/>
        </w:rPr>
        <w:t xml:space="preserve"> любого клеточного компонента (эритроцитов, тромбоцитов или гранулоцитов) приравнивается к </w:t>
      </w:r>
      <w:proofErr w:type="spellStart"/>
      <w:r w:rsidRPr="00D82432">
        <w:rPr>
          <w:rFonts w:ascii="Times New Roman" w:eastAsia="Times New Roman" w:hAnsi="Times New Roman" w:cs="Times New Roman"/>
          <w:sz w:val="24"/>
          <w:szCs w:val="24"/>
          <w:lang w:eastAsia="ru-RU"/>
        </w:rPr>
        <w:t>донации</w:t>
      </w:r>
      <w:proofErr w:type="spellEnd"/>
      <w:r w:rsidRPr="00D82432">
        <w:rPr>
          <w:rFonts w:ascii="Times New Roman" w:eastAsia="Times New Roman" w:hAnsi="Times New Roman" w:cs="Times New Roman"/>
          <w:sz w:val="24"/>
          <w:szCs w:val="24"/>
          <w:lang w:eastAsia="ru-RU"/>
        </w:rPr>
        <w:t xml:space="preserve"> цельной крови. </w:t>
      </w:r>
    </w:p>
    <w:p w:rsidR="00D82432" w:rsidRPr="00D82432" w:rsidRDefault="00D82432" w:rsidP="00D824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2432">
        <w:rPr>
          <w:rFonts w:ascii="Times New Roman" w:eastAsia="Times New Roman" w:hAnsi="Times New Roman" w:cs="Times New Roman"/>
          <w:b/>
          <w:bCs/>
          <w:sz w:val="24"/>
          <w:szCs w:val="24"/>
          <w:lang w:eastAsia="ru-RU"/>
        </w:rPr>
        <w:t>Почётные доноры имеют право </w:t>
      </w:r>
      <w:proofErr w:type="gramStart"/>
      <w:r w:rsidRPr="00D82432">
        <w:rPr>
          <w:rFonts w:ascii="Times New Roman" w:eastAsia="Times New Roman" w:hAnsi="Times New Roman" w:cs="Times New Roman"/>
          <w:b/>
          <w:bCs/>
          <w:sz w:val="24"/>
          <w:szCs w:val="24"/>
          <w:lang w:eastAsia="ru-RU"/>
        </w:rPr>
        <w:t>на</w:t>
      </w:r>
      <w:proofErr w:type="gramEnd"/>
      <w:r w:rsidRPr="00D82432">
        <w:rPr>
          <w:rFonts w:ascii="Times New Roman" w:eastAsia="Times New Roman" w:hAnsi="Times New Roman" w:cs="Times New Roman"/>
          <w:b/>
          <w:bCs/>
          <w:sz w:val="24"/>
          <w:szCs w:val="24"/>
          <w:lang w:eastAsia="ru-RU"/>
        </w:rPr>
        <w:t>:</w:t>
      </w:r>
      <w:r w:rsidRPr="00D82432">
        <w:rPr>
          <w:rFonts w:ascii="Times New Roman" w:eastAsia="Times New Roman" w:hAnsi="Times New Roman" w:cs="Times New Roman"/>
          <w:sz w:val="24"/>
          <w:szCs w:val="24"/>
          <w:lang w:eastAsia="ru-RU"/>
        </w:rPr>
        <w:t xml:space="preserve"> </w:t>
      </w:r>
    </w:p>
    <w:p w:rsidR="00D82432" w:rsidRPr="00D82432" w:rsidRDefault="00D82432" w:rsidP="00D8243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внеочередное лечение в государственных или муниципальных организациях здравоохранения в рамках Программы государственных гарантий оказания гражданам Российской Федерации бесплатной медицинской помощи;</w:t>
      </w:r>
    </w:p>
    <w:p w:rsidR="00D82432" w:rsidRPr="00D82432" w:rsidRDefault="00D82432" w:rsidP="00D8243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первоочередное приобретение по месту работы или учёбы льготных путёвок для санаторно-курортного лечения;</w:t>
      </w:r>
    </w:p>
    <w:p w:rsidR="00D82432" w:rsidRPr="00D82432" w:rsidRDefault="00D82432" w:rsidP="00D8243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предоставление ежегодного оплачиваемого отпуска в удобное для них время года;</w:t>
      </w:r>
    </w:p>
    <w:p w:rsidR="00D82432" w:rsidRPr="00D82432" w:rsidRDefault="00D82432" w:rsidP="00D8243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ежегодную денежную выплату.</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 xml:space="preserve">Граждане Российской Федерации, награждённые знаком «Почётный донор СССР» и постоянно проживающие на территории Российской Федерации, имеют право на меры социальной поддержки «Почётного донора России». </w:t>
      </w:r>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b/>
          <w:bCs/>
          <w:sz w:val="24"/>
          <w:szCs w:val="24"/>
          <w:lang w:eastAsia="ru-RU"/>
        </w:rPr>
        <w:t>О льготах донорам, предоставляемых в Вашем городе, Вы можете узнать, обратившись в местный орган социальной защиты.</w:t>
      </w:r>
      <w:r w:rsidRPr="00D82432">
        <w:rPr>
          <w:rFonts w:ascii="Times New Roman" w:eastAsia="Times New Roman" w:hAnsi="Times New Roman" w:cs="Times New Roman"/>
          <w:sz w:val="24"/>
          <w:szCs w:val="24"/>
          <w:lang w:eastAsia="ru-RU"/>
        </w:rPr>
        <w:t xml:space="preserve"> </w:t>
      </w:r>
    </w:p>
    <w:p w:rsidR="00D82432" w:rsidRPr="00D82432" w:rsidRDefault="00D82432" w:rsidP="00D824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2432">
        <w:rPr>
          <w:rFonts w:ascii="Times New Roman" w:eastAsia="Times New Roman" w:hAnsi="Times New Roman" w:cs="Times New Roman"/>
          <w:b/>
          <w:bCs/>
          <w:sz w:val="24"/>
          <w:szCs w:val="24"/>
          <w:lang w:eastAsia="ru-RU"/>
        </w:rPr>
        <w:t xml:space="preserve">Телефон горячей линии для доноров: </w:t>
      </w:r>
    </w:p>
    <w:p w:rsidR="00D82432" w:rsidRPr="00D82432" w:rsidRDefault="00D82432" w:rsidP="00D824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2432">
        <w:rPr>
          <w:rFonts w:ascii="Times New Roman" w:eastAsia="Times New Roman" w:hAnsi="Times New Roman" w:cs="Times New Roman"/>
          <w:b/>
          <w:bCs/>
          <w:sz w:val="24"/>
          <w:szCs w:val="24"/>
          <w:lang w:eastAsia="ru-RU"/>
        </w:rPr>
        <w:lastRenderedPageBreak/>
        <w:t>8-800-333-33-30</w:t>
      </w:r>
      <w:r w:rsidRPr="00D82432">
        <w:rPr>
          <w:rFonts w:ascii="Times New Roman" w:eastAsia="Times New Roman" w:hAnsi="Times New Roman" w:cs="Times New Roman"/>
          <w:sz w:val="24"/>
          <w:szCs w:val="24"/>
          <w:lang w:eastAsia="ru-RU"/>
        </w:rPr>
        <w:t xml:space="preserve"> (звонок по России бесплатный) </w:t>
      </w:r>
    </w:p>
    <w:p w:rsidR="00D82432" w:rsidRPr="00D82432" w:rsidRDefault="00D82432" w:rsidP="00D8243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82432" w:rsidRPr="00D82432" w:rsidRDefault="00D82432" w:rsidP="00D824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2432">
        <w:rPr>
          <w:rFonts w:ascii="Times New Roman" w:eastAsia="Times New Roman" w:hAnsi="Times New Roman" w:cs="Times New Roman"/>
          <w:b/>
          <w:bCs/>
          <w:sz w:val="24"/>
          <w:szCs w:val="24"/>
          <w:lang w:eastAsia="ru-RU"/>
        </w:rPr>
        <w:t>Информационные материалы</w:t>
      </w:r>
      <w:r w:rsidRPr="00D82432">
        <w:rPr>
          <w:rFonts w:ascii="Times New Roman" w:eastAsia="Times New Roman" w:hAnsi="Times New Roman" w:cs="Times New Roman"/>
          <w:sz w:val="24"/>
          <w:szCs w:val="24"/>
          <w:lang w:eastAsia="ru-RU"/>
        </w:rPr>
        <w:t xml:space="preserve"> </w:t>
      </w:r>
    </w:p>
    <w:p w:rsidR="00D82432" w:rsidRPr="00D82432" w:rsidRDefault="00D82432" w:rsidP="00D8243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sz w:val="24"/>
          <w:szCs w:val="24"/>
          <w:lang w:eastAsia="ru-RU"/>
        </w:rPr>
        <w:t>Памятка «</w:t>
      </w:r>
      <w:hyperlink r:id="rId12" w:tgtFrame="_blank" w:history="1">
        <w:r w:rsidRPr="00D82432">
          <w:rPr>
            <w:rFonts w:ascii="Times New Roman" w:eastAsia="Times New Roman" w:hAnsi="Times New Roman" w:cs="Times New Roman"/>
            <w:color w:val="0000FF"/>
            <w:sz w:val="24"/>
            <w:szCs w:val="24"/>
            <w:u w:val="single"/>
            <w:lang w:eastAsia="ru-RU"/>
          </w:rPr>
          <w:t>Дополнительная информация о критериях отбора доноров крови</w:t>
        </w:r>
      </w:hyperlink>
      <w:r w:rsidRPr="00D82432">
        <w:rPr>
          <w:rFonts w:ascii="Times New Roman" w:eastAsia="Times New Roman" w:hAnsi="Times New Roman" w:cs="Times New Roman"/>
          <w:sz w:val="24"/>
          <w:szCs w:val="24"/>
          <w:lang w:eastAsia="ru-RU"/>
        </w:rPr>
        <w:t>»</w:t>
      </w:r>
    </w:p>
    <w:p w:rsidR="00D82432" w:rsidRPr="00D82432" w:rsidRDefault="00D82432" w:rsidP="00D8243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3" w:tgtFrame="_blank" w:history="1">
        <w:r w:rsidRPr="00D82432">
          <w:rPr>
            <w:rFonts w:ascii="Times New Roman" w:eastAsia="Times New Roman" w:hAnsi="Times New Roman" w:cs="Times New Roman"/>
            <w:b/>
            <w:bCs/>
            <w:color w:val="0000FF"/>
            <w:sz w:val="24"/>
            <w:szCs w:val="24"/>
            <w:u w:val="single"/>
            <w:lang w:eastAsia="ru-RU"/>
          </w:rPr>
          <w:t xml:space="preserve">Видеоролики с сайта </w:t>
        </w:r>
        <w:proofErr w:type="spellStart"/>
        <w:r w:rsidRPr="00D82432">
          <w:rPr>
            <w:rFonts w:ascii="Times New Roman" w:eastAsia="Times New Roman" w:hAnsi="Times New Roman" w:cs="Times New Roman"/>
            <w:b/>
            <w:bCs/>
            <w:color w:val="0000FF"/>
            <w:sz w:val="24"/>
            <w:szCs w:val="24"/>
            <w:u w:val="single"/>
            <w:lang w:eastAsia="ru-RU"/>
          </w:rPr>
          <w:t>yadonor.ru</w:t>
        </w:r>
        <w:proofErr w:type="spellEnd"/>
      </w:hyperlink>
    </w:p>
    <w:p w:rsidR="00D82432" w:rsidRPr="00D82432" w:rsidRDefault="00D82432" w:rsidP="00D824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14" w:tgtFrame="_blank" w:history="1">
        <w:r w:rsidRPr="00D82432">
          <w:rPr>
            <w:rFonts w:ascii="Times New Roman" w:eastAsia="Times New Roman" w:hAnsi="Times New Roman" w:cs="Times New Roman"/>
            <w:b/>
            <w:bCs/>
            <w:color w:val="0000FF"/>
            <w:sz w:val="24"/>
            <w:szCs w:val="24"/>
            <w:u w:val="single"/>
            <w:lang w:eastAsia="ru-RU"/>
          </w:rPr>
          <w:t>Материалы ВОЗ</w:t>
        </w:r>
      </w:hyperlink>
    </w:p>
    <w:p w:rsidR="00D82432" w:rsidRPr="00D82432" w:rsidRDefault="00D82432" w:rsidP="00D824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15" w:tgtFrame="_blank" w:history="1">
        <w:r w:rsidRPr="00D82432">
          <w:rPr>
            <w:rFonts w:ascii="Times New Roman" w:eastAsia="Times New Roman" w:hAnsi="Times New Roman" w:cs="Times New Roman"/>
            <w:b/>
            <w:bCs/>
            <w:color w:val="0000FF"/>
            <w:sz w:val="24"/>
            <w:szCs w:val="24"/>
            <w:u w:val="single"/>
            <w:lang w:eastAsia="ru-RU"/>
          </w:rPr>
          <w:t xml:space="preserve">Материалы с сайта </w:t>
        </w:r>
        <w:proofErr w:type="spellStart"/>
        <w:r w:rsidRPr="00D82432">
          <w:rPr>
            <w:rFonts w:ascii="Times New Roman" w:eastAsia="Times New Roman" w:hAnsi="Times New Roman" w:cs="Times New Roman"/>
            <w:b/>
            <w:bCs/>
            <w:color w:val="0000FF"/>
            <w:sz w:val="24"/>
            <w:szCs w:val="24"/>
            <w:u w:val="single"/>
            <w:lang w:eastAsia="ru-RU"/>
          </w:rPr>
          <w:t>yadonor.ru</w:t>
        </w:r>
        <w:proofErr w:type="spellEnd"/>
      </w:hyperlink>
    </w:p>
    <w:p w:rsidR="00D82432" w:rsidRPr="00D82432" w:rsidRDefault="00D82432" w:rsidP="00D824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2432">
        <w:rPr>
          <w:rFonts w:ascii="Times New Roman" w:eastAsia="Times New Roman" w:hAnsi="Times New Roman" w:cs="Times New Roman"/>
          <w:b/>
          <w:bCs/>
          <w:sz w:val="24"/>
          <w:szCs w:val="24"/>
          <w:lang w:eastAsia="ru-RU"/>
        </w:rPr>
        <w:t>Информацию подготовила:</w:t>
      </w:r>
      <w:r w:rsidRPr="00D82432">
        <w:rPr>
          <w:rFonts w:ascii="Times New Roman" w:eastAsia="Times New Roman" w:hAnsi="Times New Roman" w:cs="Times New Roman"/>
          <w:sz w:val="24"/>
          <w:szCs w:val="24"/>
          <w:lang w:eastAsia="ru-RU"/>
        </w:rPr>
        <w:t> заведующий ООМП ОГБУЗ «</w:t>
      </w:r>
      <w:proofErr w:type="spellStart"/>
      <w:r w:rsidRPr="00D82432">
        <w:rPr>
          <w:rFonts w:ascii="Times New Roman" w:eastAsia="Times New Roman" w:hAnsi="Times New Roman" w:cs="Times New Roman"/>
          <w:sz w:val="24"/>
          <w:szCs w:val="24"/>
          <w:lang w:eastAsia="ru-RU"/>
        </w:rPr>
        <w:t>ЦОЗиМП</w:t>
      </w:r>
      <w:proofErr w:type="spellEnd"/>
      <w:r w:rsidRPr="00D82432">
        <w:rPr>
          <w:rFonts w:ascii="Times New Roman" w:eastAsia="Times New Roman" w:hAnsi="Times New Roman" w:cs="Times New Roman"/>
          <w:sz w:val="24"/>
          <w:szCs w:val="24"/>
          <w:lang w:eastAsia="ru-RU"/>
        </w:rPr>
        <w:t xml:space="preserve">» Ольга Васильевна Кирьянова </w:t>
      </w:r>
    </w:p>
    <w:p w:rsidR="00D6693E" w:rsidRDefault="00D82432"/>
    <w:sectPr w:rsidR="00D6693E" w:rsidSect="00FB76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6050"/>
    <w:multiLevelType w:val="multilevel"/>
    <w:tmpl w:val="6B028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C45E7"/>
    <w:multiLevelType w:val="multilevel"/>
    <w:tmpl w:val="E9BC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AB1FB8"/>
    <w:multiLevelType w:val="multilevel"/>
    <w:tmpl w:val="FFA0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D265CB"/>
    <w:multiLevelType w:val="multilevel"/>
    <w:tmpl w:val="B1B8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FE7CFE"/>
    <w:multiLevelType w:val="multilevel"/>
    <w:tmpl w:val="FE8A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D82432"/>
    <w:rsid w:val="00473A80"/>
    <w:rsid w:val="004E3112"/>
    <w:rsid w:val="00506FBB"/>
    <w:rsid w:val="006C59EB"/>
    <w:rsid w:val="00D82432"/>
    <w:rsid w:val="00E7411D"/>
    <w:rsid w:val="00F83960"/>
    <w:rsid w:val="00FB76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6BA"/>
  </w:style>
  <w:style w:type="paragraph" w:styleId="2">
    <w:name w:val="heading 2"/>
    <w:basedOn w:val="a"/>
    <w:link w:val="20"/>
    <w:uiPriority w:val="9"/>
    <w:qFormat/>
    <w:rsid w:val="00D824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824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243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8243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8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2432"/>
    <w:rPr>
      <w:color w:val="0000FF"/>
      <w:u w:val="single"/>
    </w:rPr>
  </w:style>
</w:styles>
</file>

<file path=word/webSettings.xml><?xml version="1.0" encoding="utf-8"?>
<w:webSettings xmlns:r="http://schemas.openxmlformats.org/officeDocument/2006/relationships" xmlns:w="http://schemas.openxmlformats.org/wordprocessingml/2006/main">
  <w:divs>
    <w:div w:id="1604722593">
      <w:bodyDiv w:val="1"/>
      <w:marLeft w:val="0"/>
      <w:marRight w:val="0"/>
      <w:marTop w:val="0"/>
      <w:marBottom w:val="0"/>
      <w:divBdr>
        <w:top w:val="none" w:sz="0" w:space="0" w:color="auto"/>
        <w:left w:val="none" w:sz="0" w:space="0" w:color="auto"/>
        <w:bottom w:val="none" w:sz="0" w:space="0" w:color="auto"/>
        <w:right w:val="none" w:sz="0" w:space="0" w:color="auto"/>
      </w:divBdr>
      <w:divsChild>
        <w:div w:id="901644749">
          <w:marLeft w:val="0"/>
          <w:marRight w:val="0"/>
          <w:marTop w:val="0"/>
          <w:marBottom w:val="0"/>
          <w:divBdr>
            <w:top w:val="none" w:sz="0" w:space="0" w:color="auto"/>
            <w:left w:val="none" w:sz="0" w:space="0" w:color="auto"/>
            <w:bottom w:val="none" w:sz="0" w:space="0" w:color="auto"/>
            <w:right w:val="none" w:sz="0" w:space="0" w:color="auto"/>
          </w:divBdr>
        </w:div>
        <w:div w:id="1957712149">
          <w:marLeft w:val="0"/>
          <w:marRight w:val="0"/>
          <w:marTop w:val="0"/>
          <w:marBottom w:val="0"/>
          <w:divBdr>
            <w:top w:val="none" w:sz="0" w:space="0" w:color="auto"/>
            <w:left w:val="none" w:sz="0" w:space="0" w:color="auto"/>
            <w:bottom w:val="none" w:sz="0" w:space="0" w:color="auto"/>
            <w:right w:val="none" w:sz="0" w:space="0" w:color="auto"/>
          </w:divBdr>
          <w:divsChild>
            <w:div w:id="812068386">
              <w:marLeft w:val="0"/>
              <w:marRight w:val="0"/>
              <w:marTop w:val="0"/>
              <w:marBottom w:val="0"/>
              <w:divBdr>
                <w:top w:val="none" w:sz="0" w:space="0" w:color="auto"/>
                <w:left w:val="none" w:sz="0" w:space="0" w:color="auto"/>
                <w:bottom w:val="none" w:sz="0" w:space="0" w:color="auto"/>
                <w:right w:val="none" w:sz="0" w:space="0" w:color="auto"/>
              </w:divBdr>
            </w:div>
          </w:divsChild>
        </w:div>
        <w:div w:id="1784958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filaktika.tomsk.ru/naseleniyu/tematicheskie-stranitsy/20-aprelya-natsionalnyy-den-donora-v-rossii/" TargetMode="External"/><Relationship Id="rId13" Type="http://schemas.openxmlformats.org/officeDocument/2006/relationships/hyperlink" Target="https://yadonor.ru/donorstvo/library/media-movies/" TargetMode="External"/><Relationship Id="rId3" Type="http://schemas.openxmlformats.org/officeDocument/2006/relationships/settings" Target="settings.xml"/><Relationship Id="rId7" Type="http://schemas.openxmlformats.org/officeDocument/2006/relationships/hyperlink" Target="https://yadonor.ru/donorstvo/gde-sdat/where/" TargetMode="External"/><Relationship Id="rId12" Type="http://schemas.openxmlformats.org/officeDocument/2006/relationships/hyperlink" Target="http://profilaktika.tomsk.ru/upload/medialibrary/471/471234b90e61205ccaaa6ae48b8f885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adonor.ru/donorstvo/become/" TargetMode="External"/><Relationship Id="rId11" Type="http://schemas.openxmlformats.org/officeDocument/2006/relationships/hyperlink" Target="https://www.who.int/ru/campaigns/world-blood-donor-day" TargetMode="External"/><Relationship Id="rId5" Type="http://schemas.openxmlformats.org/officeDocument/2006/relationships/hyperlink" Target="https://profilaktika.tomsk.ru/naseleniyu/tematicheskie-stranitsy/20-aprelya-natsionalnyy-den-donora-v-rossii/" TargetMode="External"/><Relationship Id="rId15" Type="http://schemas.openxmlformats.org/officeDocument/2006/relationships/hyperlink" Target="https://yadonor.ru/donorstvo/library" TargetMode="External"/><Relationship Id="rId10" Type="http://schemas.openxmlformats.org/officeDocument/2006/relationships/hyperlink" Target="https://profilaktika.tomsk.ru/naseleniyu/tematicheskie-stranitsy/20-aprelya-natsionalnyy-den-donora-v-rossii/" TargetMode="External"/><Relationship Id="rId4" Type="http://schemas.openxmlformats.org/officeDocument/2006/relationships/webSettings" Target="webSettings.xml"/><Relationship Id="rId9" Type="http://schemas.openxmlformats.org/officeDocument/2006/relationships/hyperlink" Target="https://profilaktika.tomsk.ru/naseleniyu/tematicheskie-stranitsy/20-aprelya-natsionalnyy-den-donora-v-rossii/" TargetMode="External"/><Relationship Id="rId14" Type="http://schemas.openxmlformats.org/officeDocument/2006/relationships/hyperlink" Target="https://www.who.int/ru/campaigns/world-blood-donor-da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7078</Characters>
  <Application>Microsoft Office Word</Application>
  <DocSecurity>0</DocSecurity>
  <Lines>58</Lines>
  <Paragraphs>16</Paragraphs>
  <ScaleCrop>false</ScaleCrop>
  <Company>DG Win&amp;Soft</Company>
  <LinksUpToDate>false</LinksUpToDate>
  <CharactersWithSpaces>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ZamVneuroch</dc:creator>
  <cp:keywords/>
  <dc:description/>
  <cp:lastModifiedBy>ZamVneuroch</cp:lastModifiedBy>
  <cp:revision>2</cp:revision>
  <dcterms:created xsi:type="dcterms:W3CDTF">2024-04-15T02:46:00Z</dcterms:created>
  <dcterms:modified xsi:type="dcterms:W3CDTF">2024-04-15T02:46:00Z</dcterms:modified>
</cp:coreProperties>
</file>