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A3" w:rsidRPr="007E7EA3" w:rsidRDefault="007E7EA3" w:rsidP="007E7EA3">
      <w:pPr>
        <w:pStyle w:val="1"/>
        <w:shd w:val="clear" w:color="auto" w:fill="FFFFFF"/>
        <w:spacing w:before="0" w:beforeAutospacing="0" w:after="264" w:afterAutospacing="0"/>
        <w:jc w:val="center"/>
        <w:rPr>
          <w:color w:val="000000"/>
          <w:sz w:val="28"/>
          <w:szCs w:val="28"/>
        </w:rPr>
      </w:pPr>
      <w:r w:rsidRPr="007E7EA3">
        <w:rPr>
          <w:color w:val="000000"/>
          <w:sz w:val="28"/>
          <w:szCs w:val="28"/>
        </w:rPr>
        <w:t>Памятка о вреде наркотиков</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Наркотики – это вещества, способные вызывать состояние радостного опьянения, привыкание и зависимость.</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КАКОЕ ВОЗДЕЙСТВИЕ НА ЧЕЛОВЕКА ОКАЗЫВАЕТ НАРКОТИК?</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КАК РАЗВИВАЕТСЯ НАРКОМАНИЯ У ЛЮДЕЙ, УПОТРЕБЛЯЮЩИХ НАРКОТИКИ?</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КАКОЙ ВРЕД ПРИНОСЯТ НАРКОТИКИ?</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7E7EA3">
        <w:rPr>
          <w:color w:val="000000"/>
          <w:sz w:val="28"/>
          <w:szCs w:val="28"/>
        </w:rPr>
        <w:t>Большенство</w:t>
      </w:r>
      <w:proofErr w:type="spellEnd"/>
      <w:r w:rsidRPr="007E7EA3">
        <w:rPr>
          <w:color w:val="000000"/>
          <w:sz w:val="28"/>
          <w:szCs w:val="28"/>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КАК ВЛИЯЕТ НАРКОМАНИЯ НА ДУШЕВНЫЙ ОБЛИК ЧЕЛОВЕКА?</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lastRenderedPageBreak/>
        <w:t>ОТ ЧЕГО УМИРАЮТ ЛЮДИ, СТРАДАЮЩИЕ НАРКОМАНИЕЙ?</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ПОМНИ, КАКОЙ ВРЕД ПРИНОСЯТ ЧЕЛОВЕКУ НАРКОТИКИ!</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БУДЬ ВНИМАТЕЛЕН И ОСТОРОЖЕН!</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color w:val="000000"/>
          <w:sz w:val="28"/>
          <w:szCs w:val="28"/>
        </w:rPr>
        <w:t>О вреде наркотиков. Полезные советы для школьников и подростков</w:t>
      </w:r>
    </w:p>
    <w:p w:rsidR="007E7EA3" w:rsidRPr="007E7EA3" w:rsidRDefault="007E7EA3" w:rsidP="007E7EA3">
      <w:pPr>
        <w:pStyle w:val="a3"/>
        <w:shd w:val="clear" w:color="auto" w:fill="FFFFFF"/>
        <w:spacing w:before="120" w:beforeAutospacing="0" w:after="312" w:afterAutospacing="0"/>
        <w:jc w:val="center"/>
        <w:rPr>
          <w:color w:val="000000"/>
          <w:sz w:val="28"/>
          <w:szCs w:val="28"/>
        </w:rPr>
      </w:pPr>
      <w:r w:rsidRPr="007E7EA3">
        <w:rPr>
          <w:b/>
          <w:bCs/>
          <w:color w:val="000000"/>
          <w:sz w:val="28"/>
          <w:szCs w:val="28"/>
        </w:rPr>
        <w:t>Какой вред от наркотиков</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Один из американских наркологов Р. </w:t>
      </w:r>
      <w:proofErr w:type="spellStart"/>
      <w:r w:rsidRPr="007E7EA3">
        <w:rPr>
          <w:color w:val="000000"/>
          <w:sz w:val="28"/>
          <w:szCs w:val="28"/>
        </w:rPr>
        <w:t>Христофсен</w:t>
      </w:r>
      <w:proofErr w:type="spellEnd"/>
      <w:r w:rsidRPr="007E7EA3">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7E7EA3">
        <w:rPr>
          <w:color w:val="000000"/>
          <w:sz w:val="28"/>
          <w:szCs w:val="28"/>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7E7EA3">
        <w:rPr>
          <w:color w:val="000000"/>
          <w:sz w:val="28"/>
          <w:szCs w:val="28"/>
        </w:rPr>
        <w:t>».</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Наркомания — это очень страшная болезнь, так как она </w:t>
      </w:r>
      <w:proofErr w:type="gramStart"/>
      <w:r w:rsidRPr="007E7EA3">
        <w:rPr>
          <w:color w:val="000000"/>
          <w:sz w:val="28"/>
          <w:szCs w:val="28"/>
        </w:rPr>
        <w:t>выражается в болезненной зависимости от каких бы то ни было</w:t>
      </w:r>
      <w:proofErr w:type="gramEnd"/>
      <w:r w:rsidRPr="007E7EA3">
        <w:rPr>
          <w:color w:val="000000"/>
          <w:sz w:val="28"/>
          <w:szCs w:val="28"/>
        </w:rPr>
        <w:t xml:space="preserve"> наркотических средств — будь то лекарства, </w:t>
      </w:r>
      <w:proofErr w:type="spellStart"/>
      <w:r w:rsidRPr="007E7EA3">
        <w:rPr>
          <w:color w:val="000000"/>
          <w:sz w:val="28"/>
          <w:szCs w:val="28"/>
        </w:rPr>
        <w:t>анаша</w:t>
      </w:r>
      <w:proofErr w:type="spellEnd"/>
      <w:r w:rsidRPr="007E7EA3">
        <w:rPr>
          <w:color w:val="000000"/>
          <w:sz w:val="28"/>
          <w:szCs w:val="28"/>
        </w:rPr>
        <w:t xml:space="preserve"> или же более тяжелые наркотики.</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Наркоман в поисках денег на очередную дозу может пойти абсолютно на все — воровство, обман, а в некоторых случаях и на убийство. Как только он </w:t>
      </w:r>
      <w:r w:rsidRPr="007E7EA3">
        <w:rPr>
          <w:color w:val="000000"/>
          <w:sz w:val="28"/>
          <w:szCs w:val="28"/>
        </w:rPr>
        <w:lastRenderedPageBreak/>
        <w:t>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7E7EA3">
        <w:rPr>
          <w:color w:val="000000"/>
          <w:sz w:val="28"/>
          <w:szCs w:val="28"/>
        </w:rPr>
        <w:t>отраву</w:t>
      </w:r>
      <w:proofErr w:type="gramEnd"/>
      <w:r w:rsidRPr="007E7EA3">
        <w:rPr>
          <w:color w:val="000000"/>
          <w:sz w:val="28"/>
          <w:szCs w:val="28"/>
        </w:rPr>
        <w:t>. Даже первая доза наркотика может оказаться смертельной.</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Наркотик убивает самых сильных, умных и волевых людей. С ним справиться не может почти никто. Наркотики — это беда для здоровья.</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w:t>
      </w:r>
      <w:r w:rsidRPr="007E7EA3">
        <w:rPr>
          <w:color w:val="000000"/>
          <w:sz w:val="28"/>
          <w:szCs w:val="28"/>
        </w:rPr>
        <w:lastRenderedPageBreak/>
        <w:t>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7E7EA3">
        <w:rPr>
          <w:color w:val="000000"/>
          <w:sz w:val="28"/>
          <w:szCs w:val="28"/>
        </w:rPr>
        <w:t>гораздо большая</w:t>
      </w:r>
      <w:proofErr w:type="gramEnd"/>
      <w:r w:rsidRPr="007E7EA3">
        <w:rPr>
          <w:color w:val="000000"/>
          <w:sz w:val="28"/>
          <w:szCs w:val="28"/>
        </w:rPr>
        <w:t xml:space="preserve"> доза.</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 xml:space="preserve">По мнению </w:t>
      </w:r>
      <w:proofErr w:type="gramStart"/>
      <w:r w:rsidRPr="007E7EA3">
        <w:rPr>
          <w:color w:val="000000"/>
          <w:sz w:val="28"/>
          <w:szCs w:val="28"/>
        </w:rPr>
        <w:t>медиков</w:t>
      </w:r>
      <w:proofErr w:type="gramEnd"/>
      <w:r w:rsidRPr="007E7EA3">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w:t>
      </w:r>
      <w:r w:rsidRPr="007E7EA3">
        <w:rPr>
          <w:color w:val="000000"/>
          <w:sz w:val="28"/>
          <w:szCs w:val="28"/>
        </w:rPr>
        <w:lastRenderedPageBreak/>
        <w:t>полностью теряет контроль над собой. Для того чтобы спасти людей от наркомании, все государства в мире идут на крайние меры.</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7E7EA3" w:rsidRPr="007E7EA3" w:rsidRDefault="007E7EA3" w:rsidP="007E7EA3">
      <w:pPr>
        <w:pStyle w:val="a3"/>
        <w:shd w:val="clear" w:color="auto" w:fill="FFFFFF"/>
        <w:spacing w:before="120" w:beforeAutospacing="0" w:after="312" w:afterAutospacing="0"/>
        <w:rPr>
          <w:color w:val="000000"/>
          <w:sz w:val="28"/>
          <w:szCs w:val="28"/>
        </w:rPr>
      </w:pPr>
      <w:r w:rsidRPr="007E7EA3">
        <w:rPr>
          <w:color w:val="000000"/>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7E7EA3" w:rsidRPr="007E7EA3" w:rsidRDefault="007E7EA3" w:rsidP="007E7EA3">
      <w:pPr>
        <w:pStyle w:val="a3"/>
        <w:shd w:val="clear" w:color="auto" w:fill="FFFFFF"/>
        <w:spacing w:before="37" w:beforeAutospacing="0" w:after="37" w:afterAutospacing="0"/>
        <w:jc w:val="center"/>
        <w:rPr>
          <w:color w:val="000000"/>
          <w:sz w:val="28"/>
          <w:szCs w:val="28"/>
        </w:rPr>
      </w:pPr>
      <w:r w:rsidRPr="007E7EA3">
        <w:rPr>
          <w:color w:val="000000"/>
          <w:sz w:val="28"/>
          <w:szCs w:val="28"/>
        </w:rPr>
        <w:t> </w:t>
      </w:r>
    </w:p>
    <w:p w:rsidR="00D6693E" w:rsidRPr="007E7EA3" w:rsidRDefault="007E7EA3">
      <w:pPr>
        <w:rPr>
          <w:rFonts w:ascii="Times New Roman" w:hAnsi="Times New Roman" w:cs="Times New Roman"/>
          <w:sz w:val="28"/>
          <w:szCs w:val="28"/>
        </w:rPr>
      </w:pPr>
    </w:p>
    <w:sectPr w:rsidR="00D6693E" w:rsidRPr="007E7EA3" w:rsidSect="00413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E7EA3"/>
    <w:rsid w:val="00413C1D"/>
    <w:rsid w:val="00473A80"/>
    <w:rsid w:val="007E7EA3"/>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1D"/>
  </w:style>
  <w:style w:type="paragraph" w:styleId="1">
    <w:name w:val="heading 1"/>
    <w:basedOn w:val="a"/>
    <w:link w:val="10"/>
    <w:uiPriority w:val="9"/>
    <w:qFormat/>
    <w:rsid w:val="007E7E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E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7E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6843439">
      <w:bodyDiv w:val="1"/>
      <w:marLeft w:val="0"/>
      <w:marRight w:val="0"/>
      <w:marTop w:val="0"/>
      <w:marBottom w:val="0"/>
      <w:divBdr>
        <w:top w:val="none" w:sz="0" w:space="0" w:color="auto"/>
        <w:left w:val="none" w:sz="0" w:space="0" w:color="auto"/>
        <w:bottom w:val="none" w:sz="0" w:space="0" w:color="auto"/>
        <w:right w:val="none" w:sz="0" w:space="0" w:color="auto"/>
      </w:divBdr>
    </w:div>
    <w:div w:id="410666782">
      <w:bodyDiv w:val="1"/>
      <w:marLeft w:val="0"/>
      <w:marRight w:val="0"/>
      <w:marTop w:val="0"/>
      <w:marBottom w:val="0"/>
      <w:divBdr>
        <w:top w:val="none" w:sz="0" w:space="0" w:color="auto"/>
        <w:left w:val="none" w:sz="0" w:space="0" w:color="auto"/>
        <w:bottom w:val="none" w:sz="0" w:space="0" w:color="auto"/>
        <w:right w:val="none" w:sz="0" w:space="0" w:color="auto"/>
      </w:divBdr>
      <w:divsChild>
        <w:div w:id="573010669">
          <w:marLeft w:val="0"/>
          <w:marRight w:val="0"/>
          <w:marTop w:val="0"/>
          <w:marBottom w:val="0"/>
          <w:divBdr>
            <w:top w:val="single" w:sz="2" w:space="0" w:color="E2E8F0"/>
            <w:left w:val="single" w:sz="2" w:space="0" w:color="E2E8F0"/>
            <w:bottom w:val="single" w:sz="2" w:space="22" w:color="E2E8F0"/>
            <w:right w:val="single" w:sz="2" w:space="0" w:color="E2E8F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8350</Characters>
  <Application>Microsoft Office Word</Application>
  <DocSecurity>0</DocSecurity>
  <Lines>69</Lines>
  <Paragraphs>19</Paragraphs>
  <ScaleCrop>false</ScaleCrop>
  <Company>DG Win&amp;Soft</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2023-06-02T07:11:00Z</dcterms:created>
  <dcterms:modified xsi:type="dcterms:W3CDTF">2023-06-02T07:16:00Z</dcterms:modified>
</cp:coreProperties>
</file>