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7A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-1062426</wp:posOffset>
            </wp:positionH>
            <wp:positionV relativeFrom="paragraph">
              <wp:posOffset>-698824</wp:posOffset>
            </wp:positionV>
            <wp:extent cx="7499510" cy="10586884"/>
            <wp:effectExtent l="19050" t="0" r="6190" b="0"/>
            <wp:wrapNone/>
            <wp:docPr id="2" name="Рисунок 2" descr="C:\Users\Kosprogram-Lar\Desktop\2017-08-02\Image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sprogram-Lar\Desktop\2017-08-02\Image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861" cy="10588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0D6779" w:rsidRDefault="000D6779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Style w:val="c3"/>
          <w:color w:val="000000"/>
          <w:sz w:val="28"/>
          <w:szCs w:val="28"/>
        </w:rPr>
      </w:pPr>
    </w:p>
    <w:p w:rsidR="00584A7A" w:rsidRDefault="00584A7A" w:rsidP="00C57D17">
      <w:pPr>
        <w:pStyle w:val="c21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584A7A" w:rsidRPr="00584A7A" w:rsidRDefault="00584A7A" w:rsidP="00C57D17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  <w:r w:rsidRPr="00584A7A">
        <w:rPr>
          <w:rFonts w:ascii="Times New Roman" w:hAnsi="Times New Roman" w:cs="Times New Roman"/>
          <w:b/>
          <w:sz w:val="28"/>
        </w:rPr>
        <w:lastRenderedPageBreak/>
        <w:t>Содержание программы:</w:t>
      </w:r>
    </w:p>
    <w:p w:rsidR="00584A7A" w:rsidRPr="00584A7A" w:rsidRDefault="00584A7A" w:rsidP="00213863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84A7A">
        <w:rPr>
          <w:rFonts w:ascii="Times New Roman" w:hAnsi="Times New Roman" w:cs="Times New Roman"/>
          <w:sz w:val="28"/>
        </w:rPr>
        <w:t xml:space="preserve">I. </w:t>
      </w:r>
      <w:r>
        <w:rPr>
          <w:rFonts w:ascii="Times New Roman" w:hAnsi="Times New Roman" w:cs="Times New Roman"/>
          <w:sz w:val="28"/>
        </w:rPr>
        <w:t>Пояснительная записка</w:t>
      </w:r>
    </w:p>
    <w:p w:rsidR="009017BA" w:rsidRPr="009017BA" w:rsidRDefault="00584A7A" w:rsidP="0021386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17BA">
        <w:rPr>
          <w:rFonts w:ascii="Times New Roman" w:hAnsi="Times New Roman" w:cs="Times New Roman"/>
          <w:sz w:val="28"/>
        </w:rPr>
        <w:t xml:space="preserve">II. </w:t>
      </w:r>
      <w:r w:rsidR="009017BA" w:rsidRPr="009017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Деятельность педагогического коллектива в рамках проведения </w:t>
      </w:r>
      <w:proofErr w:type="spellStart"/>
      <w:r w:rsidR="009017BA" w:rsidRPr="009017BA">
        <w:rPr>
          <w:rFonts w:ascii="Times New Roman" w:hAnsi="Times New Roman" w:cs="Times New Roman"/>
          <w:bCs/>
          <w:color w:val="000000"/>
          <w:sz w:val="28"/>
          <w:szCs w:val="28"/>
        </w:rPr>
        <w:t>профориентационной</w:t>
      </w:r>
      <w:proofErr w:type="spellEnd"/>
      <w:r w:rsidR="009017BA" w:rsidRPr="009017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работы в школе</w:t>
      </w:r>
    </w:p>
    <w:p w:rsidR="00584A7A" w:rsidRPr="00584A7A" w:rsidRDefault="00584A7A" w:rsidP="00213863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84A7A">
        <w:rPr>
          <w:rFonts w:ascii="Times New Roman" w:hAnsi="Times New Roman" w:cs="Times New Roman"/>
          <w:sz w:val="28"/>
        </w:rPr>
        <w:t xml:space="preserve">III. </w:t>
      </w:r>
      <w:r w:rsidR="00DF665B" w:rsidRPr="00584A7A">
        <w:rPr>
          <w:rFonts w:ascii="Times New Roman" w:hAnsi="Times New Roman" w:cs="Times New Roman"/>
          <w:sz w:val="28"/>
        </w:rPr>
        <w:t xml:space="preserve">Основные направления и формы </w:t>
      </w:r>
      <w:proofErr w:type="spellStart"/>
      <w:r w:rsidR="00DF665B" w:rsidRPr="00584A7A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="00DF665B" w:rsidRPr="00584A7A">
        <w:rPr>
          <w:rFonts w:ascii="Times New Roman" w:hAnsi="Times New Roman" w:cs="Times New Roman"/>
          <w:sz w:val="28"/>
        </w:rPr>
        <w:t xml:space="preserve"> работы</w:t>
      </w:r>
    </w:p>
    <w:p w:rsidR="009017BA" w:rsidRDefault="00584A7A" w:rsidP="00213863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9017BA">
        <w:rPr>
          <w:rFonts w:ascii="Times New Roman" w:hAnsi="Times New Roman" w:cs="Times New Roman"/>
          <w:sz w:val="28"/>
        </w:rPr>
        <w:t>I</w:t>
      </w:r>
      <w:r w:rsidR="009017BA" w:rsidRPr="009017BA">
        <w:rPr>
          <w:rFonts w:ascii="Times New Roman" w:hAnsi="Times New Roman" w:cs="Times New Roman"/>
          <w:sz w:val="28"/>
          <w:lang w:val="en-US"/>
        </w:rPr>
        <w:t>V</w:t>
      </w:r>
      <w:r w:rsidRPr="009017BA">
        <w:rPr>
          <w:rFonts w:ascii="Times New Roman" w:hAnsi="Times New Roman" w:cs="Times New Roman"/>
          <w:sz w:val="28"/>
        </w:rPr>
        <w:t xml:space="preserve">. </w:t>
      </w:r>
      <w:r w:rsidR="009017BA" w:rsidRPr="009017BA">
        <w:rPr>
          <w:rFonts w:ascii="Times New Roman" w:hAnsi="Times New Roman" w:cs="Times New Roman"/>
          <w:sz w:val="28"/>
        </w:rPr>
        <w:t>Этапы реализации программы</w:t>
      </w:r>
    </w:p>
    <w:p w:rsidR="009017BA" w:rsidRPr="00213863" w:rsidRDefault="009017BA" w:rsidP="00213863">
      <w:pPr>
        <w:spacing w:after="0" w:line="36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lang w:val="en-US"/>
        </w:rPr>
        <w:t>V</w:t>
      </w:r>
      <w:r w:rsidRPr="009017BA">
        <w:rPr>
          <w:rFonts w:ascii="Times New Roman" w:hAnsi="Times New Roman" w:cs="Times New Roman"/>
          <w:b/>
          <w:sz w:val="28"/>
        </w:rPr>
        <w:t xml:space="preserve">. </w:t>
      </w:r>
      <w:r w:rsidRPr="009017BA">
        <w:rPr>
          <w:rFonts w:ascii="Times New Roman" w:hAnsi="Times New Roman"/>
          <w:sz w:val="28"/>
          <w:szCs w:val="24"/>
        </w:rPr>
        <w:t>Оценка эффективности реализации программы</w:t>
      </w:r>
    </w:p>
    <w:p w:rsidR="009017BA" w:rsidRPr="009017BA" w:rsidRDefault="009017BA" w:rsidP="00213863">
      <w:pPr>
        <w:pStyle w:val="a4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9017BA">
        <w:rPr>
          <w:rFonts w:ascii="Times New Roman" w:hAnsi="Times New Roman" w:cs="Times New Roman"/>
          <w:sz w:val="28"/>
          <w:lang w:val="en-US"/>
        </w:rPr>
        <w:t>V</w:t>
      </w:r>
      <w:r w:rsidRPr="009017B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017B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Основные м</w:t>
      </w:r>
      <w:r w:rsidRPr="009017BA">
        <w:rPr>
          <w:rFonts w:ascii="Times New Roman" w:hAnsi="Times New Roman" w:cs="Times New Roman"/>
          <w:sz w:val="28"/>
          <w:szCs w:val="28"/>
        </w:rPr>
        <w:t>ероприятия в рамках профориентации школьников</w:t>
      </w:r>
    </w:p>
    <w:p w:rsidR="009017BA" w:rsidRDefault="009017BA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p w:rsidR="00584A7A" w:rsidRPr="00584A7A" w:rsidRDefault="00584A7A" w:rsidP="00C57D17">
      <w:pPr>
        <w:pStyle w:val="a4"/>
        <w:numPr>
          <w:ilvl w:val="0"/>
          <w:numId w:val="3"/>
        </w:numPr>
        <w:spacing w:after="0" w:line="360" w:lineRule="auto"/>
        <w:ind w:left="0" w:firstLine="284"/>
        <w:jc w:val="center"/>
        <w:rPr>
          <w:rFonts w:ascii="Times New Roman" w:hAnsi="Times New Roman"/>
          <w:b/>
          <w:sz w:val="28"/>
          <w:szCs w:val="24"/>
        </w:rPr>
      </w:pPr>
      <w:r w:rsidRPr="00584A7A">
        <w:rPr>
          <w:rFonts w:ascii="Times New Roman" w:hAnsi="Times New Roman"/>
          <w:b/>
          <w:sz w:val="28"/>
          <w:szCs w:val="24"/>
        </w:rPr>
        <w:lastRenderedPageBreak/>
        <w:t>Пояснительная записка</w:t>
      </w:r>
    </w:p>
    <w:p w:rsidR="00584A7A" w:rsidRPr="00443254" w:rsidRDefault="00584A7A" w:rsidP="00C57D17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4"/>
        </w:rPr>
      </w:pPr>
      <w:r w:rsidRPr="00443254">
        <w:rPr>
          <w:rFonts w:ascii="Times New Roman" w:hAnsi="Times New Roman"/>
          <w:sz w:val="28"/>
          <w:szCs w:val="24"/>
        </w:rPr>
        <w:t xml:space="preserve">Современное российское общество, постоянно меняющиеся его компоненты, влияющие на политическую, социальную, экономическую обстановку обусловливает </w:t>
      </w:r>
      <w:r w:rsidRPr="0044325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кардинально новый характер и цели труда -  возрастает его интенсивность, усиливается напряженность, требуется высокий профессионализм, выносливость и ответственность. Следовательно, человек должен быть более подготовленным, обладать рядом компетенций,  быть мобильным, а также обладать умением адаптироваться к постоянным изменениям общества. </w:t>
      </w:r>
    </w:p>
    <w:p w:rsidR="00584A7A" w:rsidRDefault="00584A7A" w:rsidP="00C57D1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44325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Профессиональная подготовка начинается еще в школьные годы. Одной из приоритетных задач современного обра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зования в условиях модернизации </w:t>
      </w:r>
      <w:r w:rsidRPr="0044325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является подготовка школьника к осознанному профессиональному выбору. Реально школьник, особенно в подростковом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</w:t>
      </w:r>
      <w:r w:rsidRPr="0044325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возрасте, самостоятельно осуществить профессиональный выбор не может, поскольку он еще не готов в полной мере осознать все стороны своей будущей жизни. Он нуждается в поддержке со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</w:t>
      </w:r>
      <w:r w:rsidRPr="0044325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стороны взрослых, психолого-педагогическом сопровождении, совместной деятельности школы,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семьи, социума. </w:t>
      </w:r>
    </w:p>
    <w:p w:rsidR="00584A7A" w:rsidRDefault="00584A7A" w:rsidP="00C57D1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Н</w:t>
      </w:r>
      <w:r w:rsidRPr="0044325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едостаточная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</w:t>
      </w:r>
      <w:proofErr w:type="spellStart"/>
      <w:r w:rsidRPr="0044325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сформированность</w:t>
      </w:r>
      <w:proofErr w:type="spellEnd"/>
      <w:r w:rsidRPr="0044325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мотивов саморазвития личнос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ти </w:t>
      </w:r>
      <w:r w:rsidRPr="0044325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школьника и ее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</w:t>
      </w:r>
      <w:r w:rsidRPr="0044325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готовности к выбору будущей профессии – важная проблема, которую необходимо решать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на уровне школы</w:t>
      </w:r>
      <w:r w:rsidRPr="0044325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. Поэтому главная задача общеобразовательного учреждения на сегодняшний день –</w:t>
      </w:r>
      <w:r w:rsidRPr="00443254">
        <w:rPr>
          <w:rStyle w:val="apple-converted-space"/>
          <w:rFonts w:ascii="Times New Roman" w:hAnsi="Times New Roman"/>
          <w:color w:val="000000"/>
          <w:sz w:val="28"/>
          <w:szCs w:val="24"/>
          <w:shd w:val="clear" w:color="auto" w:fill="FFFFFF"/>
        </w:rPr>
        <w:t> </w:t>
      </w:r>
      <w:r w:rsidRPr="0044325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подготовить ученика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</w:t>
      </w:r>
      <w:r w:rsidRPr="0044325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к выбору и реализации дальнейшего варианта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</w:t>
      </w:r>
      <w:r w:rsidRPr="0044325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продолжения образования и к последующему профессиональному самоопределению. Для этого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</w:t>
      </w:r>
      <w:r w:rsidRPr="0044325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необходимо сформировать у школьников социально значимые внутренние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</w:t>
      </w:r>
      <w:r w:rsidRPr="0044325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регуляторы поведения и деятельности в связи с выбором профессии; создавать внешние и</w:t>
      </w:r>
      <w:r w:rsidRPr="00443254">
        <w:rPr>
          <w:rStyle w:val="apple-converted-space"/>
          <w:rFonts w:ascii="Times New Roman" w:hAnsi="Times New Roman"/>
          <w:color w:val="000000"/>
          <w:sz w:val="28"/>
          <w:szCs w:val="24"/>
          <w:shd w:val="clear" w:color="auto" w:fill="FFFFFF"/>
        </w:rPr>
        <w:t> </w:t>
      </w:r>
      <w:r w:rsidRPr="0044325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внутренние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44325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условия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</w:t>
      </w:r>
      <w:r w:rsidRPr="0044325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социально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</w:t>
      </w:r>
      <w:r w:rsidRPr="0044325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ценной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</w:t>
      </w:r>
      <w:r w:rsidRPr="0044325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активной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</w:t>
      </w:r>
      <w:r w:rsidRPr="0044325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деятельности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</w:t>
      </w:r>
      <w:r w:rsidRPr="0044325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в</w:t>
      </w:r>
      <w:r>
        <w:rPr>
          <w:rStyle w:val="apple-converted-space"/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</w:t>
      </w:r>
      <w:r w:rsidRPr="0044325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профессиональном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44325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самоопределении. </w:t>
      </w:r>
    </w:p>
    <w:p w:rsidR="00584A7A" w:rsidRDefault="00584A7A" w:rsidP="00C57D17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4"/>
        </w:rPr>
      </w:pPr>
    </w:p>
    <w:p w:rsidR="00584A7A" w:rsidRDefault="00584A7A" w:rsidP="00C57D17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4"/>
        </w:rPr>
      </w:pPr>
    </w:p>
    <w:p w:rsidR="00584A7A" w:rsidRDefault="00584A7A" w:rsidP="00C57D17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4"/>
        </w:rPr>
      </w:pPr>
    </w:p>
    <w:p w:rsidR="00584A7A" w:rsidRPr="00443254" w:rsidRDefault="00584A7A" w:rsidP="00C57D17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4"/>
        </w:rPr>
      </w:pPr>
      <w:r w:rsidRPr="00443254">
        <w:rPr>
          <w:rFonts w:ascii="Times New Roman" w:hAnsi="Times New Roman"/>
          <w:b/>
          <w:sz w:val="28"/>
          <w:szCs w:val="24"/>
        </w:rPr>
        <w:lastRenderedPageBreak/>
        <w:t>Цел</w:t>
      </w:r>
      <w:r>
        <w:rPr>
          <w:rFonts w:ascii="Times New Roman" w:hAnsi="Times New Roman"/>
          <w:b/>
          <w:sz w:val="28"/>
          <w:szCs w:val="24"/>
        </w:rPr>
        <w:t>и</w:t>
      </w:r>
      <w:r w:rsidRPr="00443254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4"/>
        </w:rPr>
        <w:t>профориентационной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работы</w:t>
      </w:r>
      <w:r w:rsidRPr="00443254">
        <w:rPr>
          <w:rFonts w:ascii="Times New Roman" w:hAnsi="Times New Roman"/>
          <w:b/>
          <w:sz w:val="28"/>
          <w:szCs w:val="24"/>
        </w:rPr>
        <w:t>:</w:t>
      </w:r>
    </w:p>
    <w:p w:rsidR="00584A7A" w:rsidRPr="00382937" w:rsidRDefault="00584A7A" w:rsidP="00C57D17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color w:val="000000"/>
          <w:sz w:val="28"/>
          <w:szCs w:val="27"/>
        </w:rPr>
      </w:pPr>
      <w:r w:rsidRPr="00382937">
        <w:rPr>
          <w:color w:val="000000"/>
          <w:sz w:val="28"/>
          <w:szCs w:val="27"/>
        </w:rPr>
        <w:t xml:space="preserve">Оказание </w:t>
      </w:r>
      <w:proofErr w:type="spellStart"/>
      <w:r w:rsidRPr="00382937">
        <w:rPr>
          <w:color w:val="000000"/>
          <w:sz w:val="28"/>
          <w:szCs w:val="27"/>
        </w:rPr>
        <w:t>профориентационной</w:t>
      </w:r>
      <w:proofErr w:type="spellEnd"/>
      <w:r w:rsidRPr="00382937">
        <w:rPr>
          <w:color w:val="000000"/>
          <w:sz w:val="28"/>
          <w:szCs w:val="27"/>
        </w:rPr>
        <w:t xml:space="preserve"> поддержки учащимся в процессе выбора профиля обучения и сферы будущей профессиональной деятельности.</w:t>
      </w:r>
    </w:p>
    <w:p w:rsidR="00584A7A" w:rsidRPr="00382937" w:rsidRDefault="00584A7A" w:rsidP="00C57D17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color w:val="000000"/>
          <w:sz w:val="28"/>
          <w:szCs w:val="27"/>
        </w:rPr>
      </w:pPr>
      <w:r w:rsidRPr="00382937">
        <w:rPr>
          <w:color w:val="000000"/>
          <w:sz w:val="28"/>
          <w:szCs w:val="27"/>
        </w:rPr>
        <w:t>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:rsidR="00584A7A" w:rsidRPr="00443254" w:rsidRDefault="00584A7A" w:rsidP="00C57D17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584A7A" w:rsidRPr="00443254" w:rsidRDefault="00584A7A" w:rsidP="00C57D17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4"/>
        </w:rPr>
      </w:pPr>
      <w:r w:rsidRPr="00443254">
        <w:rPr>
          <w:rFonts w:ascii="Times New Roman" w:hAnsi="Times New Roman"/>
          <w:b/>
          <w:sz w:val="28"/>
          <w:szCs w:val="24"/>
        </w:rPr>
        <w:t xml:space="preserve">Задачи </w:t>
      </w:r>
      <w:proofErr w:type="spellStart"/>
      <w:r>
        <w:rPr>
          <w:rFonts w:ascii="Times New Roman" w:hAnsi="Times New Roman"/>
          <w:b/>
          <w:sz w:val="28"/>
          <w:szCs w:val="24"/>
        </w:rPr>
        <w:t>профориентационной</w:t>
      </w:r>
      <w:proofErr w:type="spellEnd"/>
      <w:r w:rsidRPr="00443254">
        <w:rPr>
          <w:rFonts w:ascii="Times New Roman" w:hAnsi="Times New Roman"/>
          <w:b/>
          <w:sz w:val="28"/>
          <w:szCs w:val="24"/>
        </w:rPr>
        <w:t xml:space="preserve"> работы:</w:t>
      </w:r>
    </w:p>
    <w:p w:rsidR="00584A7A" w:rsidRDefault="00584A7A" w:rsidP="00C57D17">
      <w:pPr>
        <w:pStyle w:val="p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создать условия для осознанного профессионального самоопределения учащихся в соответствии со способностями, склонностями, личностными особенностями, потребностями общества, района в кадрах, формирование способности к социально-профессиональной адаптации в обществе;</w:t>
      </w:r>
    </w:p>
    <w:p w:rsidR="00584A7A" w:rsidRDefault="00584A7A" w:rsidP="00C57D17">
      <w:pPr>
        <w:pStyle w:val="p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раскрыть роль школьных предметов для понимания структуры профессий;</w:t>
      </w:r>
    </w:p>
    <w:p w:rsidR="00584A7A" w:rsidRDefault="00584A7A" w:rsidP="00C57D17">
      <w:pPr>
        <w:pStyle w:val="p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осуществить диагностическую функцию, определить динамику развития личности;</w:t>
      </w:r>
    </w:p>
    <w:p w:rsidR="00584A7A" w:rsidRDefault="00584A7A" w:rsidP="00C57D17">
      <w:pPr>
        <w:pStyle w:val="p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способствовать проектированию подростками своих жизненных и профессиональных планов, идеалов будущей профессии и возможных моделей достижения высокой квалификации в ней.</w:t>
      </w:r>
    </w:p>
    <w:p w:rsidR="00584A7A" w:rsidRPr="00443254" w:rsidRDefault="00584A7A" w:rsidP="00C57D17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584A7A" w:rsidRDefault="00584A7A" w:rsidP="00C57D17">
      <w:pPr>
        <w:ind w:firstLine="28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DF665B" w:rsidRPr="00DF665B" w:rsidRDefault="00DF665B" w:rsidP="00C57D17">
      <w:pPr>
        <w:pStyle w:val="a4"/>
        <w:numPr>
          <w:ilvl w:val="0"/>
          <w:numId w:val="3"/>
        </w:numPr>
        <w:spacing w:line="360" w:lineRule="auto"/>
        <w:ind w:left="0"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Д</w:t>
      </w:r>
      <w:r w:rsidRPr="00DF66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еятельн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ост</w:t>
      </w:r>
      <w:r w:rsidR="003B2B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педагогического коллектива в рамках</w:t>
      </w:r>
      <w:r w:rsidRPr="00DF66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 w:rsidRPr="00DF66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F66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профориентационной</w:t>
      </w:r>
      <w:proofErr w:type="spellEnd"/>
      <w:r w:rsidRPr="00DF66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работы в школе</w:t>
      </w:r>
    </w:p>
    <w:p w:rsidR="00DF665B" w:rsidRPr="00DF665B" w:rsidRDefault="00DF665B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65B">
        <w:rPr>
          <w:rFonts w:ascii="Times New Roman" w:hAnsi="Times New Roman" w:cs="Times New Roman"/>
          <w:color w:val="000000"/>
          <w:sz w:val="28"/>
          <w:szCs w:val="28"/>
        </w:rPr>
        <w:t>Решение задач профориентации осуществляется в различных </w:t>
      </w:r>
      <w:r w:rsidRPr="00DF665B">
        <w:rPr>
          <w:rFonts w:ascii="Times New Roman" w:hAnsi="Times New Roman" w:cs="Times New Roman"/>
          <w:iCs/>
          <w:color w:val="000000"/>
          <w:sz w:val="28"/>
          <w:szCs w:val="28"/>
        </w:rPr>
        <w:t>видах деятельности учащихся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 учетом этого </w:t>
      </w:r>
      <w:r w:rsidRPr="00DF665B">
        <w:rPr>
          <w:rFonts w:ascii="Times New Roman" w:hAnsi="Times New Roman" w:cs="Times New Roman"/>
          <w:color w:val="000000"/>
          <w:sz w:val="28"/>
          <w:szCs w:val="28"/>
        </w:rPr>
        <w:t>ежегодно составляется план работы по профориентации. Это направление прослеживается в плане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каждого классного руководителя. П</w:t>
      </w:r>
      <w:r w:rsidRPr="00DF665B">
        <w:rPr>
          <w:rFonts w:ascii="Times New Roman" w:hAnsi="Times New Roman" w:cs="Times New Roman"/>
          <w:color w:val="000000"/>
          <w:sz w:val="28"/>
          <w:szCs w:val="28"/>
        </w:rPr>
        <w:t>омощь классным руководителям в организации этого блока работы также оказывают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педагог-психолог, социальны педагог</w:t>
      </w:r>
      <w:r w:rsidRPr="00DF665B">
        <w:rPr>
          <w:rFonts w:ascii="Times New Roman" w:hAnsi="Times New Roman" w:cs="Times New Roman"/>
          <w:color w:val="000000"/>
          <w:sz w:val="28"/>
          <w:szCs w:val="28"/>
        </w:rPr>
        <w:t xml:space="preserve"> библиотекарь, </w:t>
      </w:r>
      <w:r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 w:rsidRPr="00DF665B">
        <w:rPr>
          <w:rFonts w:ascii="Times New Roman" w:hAnsi="Times New Roman" w:cs="Times New Roman"/>
          <w:color w:val="000000"/>
          <w:sz w:val="28"/>
          <w:szCs w:val="28"/>
        </w:rPr>
        <w:t xml:space="preserve"> ОБЖ, учител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F665B">
        <w:rPr>
          <w:rFonts w:ascii="Times New Roman" w:hAnsi="Times New Roman" w:cs="Times New Roman"/>
          <w:color w:val="000000"/>
          <w:sz w:val="28"/>
          <w:szCs w:val="28"/>
        </w:rPr>
        <w:t xml:space="preserve"> “Технологии”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др</w:t>
      </w:r>
      <w:r w:rsidRPr="00DF665B">
        <w:rPr>
          <w:rFonts w:ascii="Times New Roman" w:hAnsi="Times New Roman" w:cs="Times New Roman"/>
          <w:color w:val="000000"/>
          <w:sz w:val="28"/>
          <w:szCs w:val="28"/>
        </w:rPr>
        <w:t>. Обеспечивается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социальное взаимодействие школы с сельскими предприятиями и внешкольными учреждениями</w:t>
      </w:r>
      <w:r w:rsidRPr="00DF665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665B" w:rsidRPr="00DF665B" w:rsidRDefault="00DF665B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F68">
        <w:rPr>
          <w:rFonts w:ascii="Times New Roman" w:hAnsi="Times New Roman" w:cs="Times New Roman"/>
          <w:b/>
          <w:color w:val="000000"/>
          <w:sz w:val="28"/>
          <w:szCs w:val="28"/>
        </w:rPr>
        <w:t>Координатором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в школе является заместитель директора по воспитательной работе</w:t>
      </w:r>
      <w:r w:rsidRPr="00DF665B">
        <w:rPr>
          <w:rFonts w:ascii="Times New Roman" w:hAnsi="Times New Roman" w:cs="Times New Roman"/>
          <w:i/>
          <w:iCs/>
          <w:color w:val="000000"/>
          <w:sz w:val="28"/>
          <w:szCs w:val="28"/>
        </w:rPr>
        <w:t>, </w:t>
      </w:r>
      <w:r w:rsidRPr="00DF665B">
        <w:rPr>
          <w:rFonts w:ascii="Times New Roman" w:hAnsi="Times New Roman" w:cs="Times New Roman"/>
          <w:color w:val="000000"/>
          <w:sz w:val="28"/>
          <w:szCs w:val="28"/>
        </w:rPr>
        <w:t>в функции которого входят:</w:t>
      </w:r>
    </w:p>
    <w:p w:rsidR="00DF665B" w:rsidRPr="00DF665B" w:rsidRDefault="00DF665B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65B">
        <w:rPr>
          <w:rFonts w:ascii="Times New Roman" w:hAnsi="Times New Roman" w:cs="Times New Roman"/>
          <w:color w:val="000000"/>
          <w:sz w:val="28"/>
          <w:szCs w:val="28"/>
        </w:rPr>
        <w:t>- выработка стратегии взаимодействия субъектов</w:t>
      </w:r>
      <w:r w:rsidR="008D6F68">
        <w:rPr>
          <w:rFonts w:ascii="Times New Roman" w:hAnsi="Times New Roman" w:cs="Times New Roman"/>
          <w:color w:val="000000"/>
          <w:sz w:val="28"/>
          <w:szCs w:val="28"/>
        </w:rPr>
        <w:t xml:space="preserve"> системы </w:t>
      </w:r>
      <w:proofErr w:type="spellStart"/>
      <w:r w:rsidR="008D6F68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="008D6F68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</w:t>
      </w:r>
      <w:r w:rsidRPr="00DF665B">
        <w:rPr>
          <w:rFonts w:ascii="Times New Roman" w:hAnsi="Times New Roman" w:cs="Times New Roman"/>
          <w:color w:val="000000"/>
          <w:sz w:val="28"/>
          <w:szCs w:val="28"/>
        </w:rPr>
        <w:t xml:space="preserve"> с целью согласования и координации их деятельности;</w:t>
      </w:r>
    </w:p>
    <w:p w:rsidR="00DF665B" w:rsidRPr="00DF665B" w:rsidRDefault="00DF665B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65B">
        <w:rPr>
          <w:rFonts w:ascii="Times New Roman" w:hAnsi="Times New Roman" w:cs="Times New Roman"/>
          <w:color w:val="000000"/>
          <w:sz w:val="28"/>
          <w:szCs w:val="28"/>
        </w:rPr>
        <w:t>- содействие вовлечению учащихся в систему дополнительного образования, систему воспитательных дел;</w:t>
      </w:r>
    </w:p>
    <w:p w:rsidR="00DF665B" w:rsidRPr="00DF665B" w:rsidRDefault="00DF665B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65B">
        <w:rPr>
          <w:rFonts w:ascii="Times New Roman" w:hAnsi="Times New Roman" w:cs="Times New Roman"/>
          <w:color w:val="000000"/>
          <w:sz w:val="28"/>
          <w:szCs w:val="28"/>
        </w:rPr>
        <w:t>- поддержание связей общеобразовательного учреждения с социальными партнерами, влияющими на самоопределение учащихся основной и старшей школы;</w:t>
      </w:r>
    </w:p>
    <w:p w:rsidR="00DF665B" w:rsidRPr="00DF665B" w:rsidRDefault="008D6F68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F68">
        <w:rPr>
          <w:rFonts w:ascii="Times New Roman" w:hAnsi="Times New Roman" w:cs="Times New Roman"/>
          <w:b/>
          <w:iCs/>
          <w:color w:val="000000"/>
          <w:sz w:val="28"/>
          <w:szCs w:val="28"/>
        </w:rPr>
        <w:t>З</w:t>
      </w:r>
      <w:r w:rsidR="00DF665B" w:rsidRPr="008D6F68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аместитель директора по </w:t>
      </w:r>
      <w:r w:rsidRPr="008D6F68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учебной</w:t>
      </w:r>
      <w:r w:rsidR="00DF665B" w:rsidRPr="008D6F68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работе</w:t>
      </w:r>
      <w:r w:rsidR="00DF665B" w:rsidRPr="00DF665B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="00DF665B" w:rsidRPr="00DF665B">
        <w:rPr>
          <w:rFonts w:ascii="Times New Roman" w:hAnsi="Times New Roman" w:cs="Times New Roman"/>
          <w:color w:val="000000"/>
          <w:sz w:val="28"/>
          <w:szCs w:val="28"/>
        </w:rPr>
        <w:t>контролирует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F665B" w:rsidRPr="00DF665B" w:rsidRDefault="00DF665B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65B">
        <w:rPr>
          <w:rFonts w:ascii="Times New Roman" w:hAnsi="Times New Roman" w:cs="Times New Roman"/>
          <w:color w:val="000000"/>
          <w:sz w:val="28"/>
          <w:szCs w:val="28"/>
        </w:rPr>
        <w:t>- планирование работы педагогического коллектива по формированию готовности учащихся к профильному и профессиональному самоопределению;</w:t>
      </w:r>
    </w:p>
    <w:p w:rsidR="00DF665B" w:rsidRDefault="00DF665B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65B">
        <w:rPr>
          <w:rFonts w:ascii="Times New Roman" w:hAnsi="Times New Roman" w:cs="Times New Roman"/>
          <w:color w:val="000000"/>
          <w:sz w:val="28"/>
          <w:szCs w:val="28"/>
        </w:rPr>
        <w:t>- организацию участия одаренных детей в предметных олимпиадах разного уровня;</w:t>
      </w:r>
    </w:p>
    <w:p w:rsidR="008D6F68" w:rsidRPr="00DF665B" w:rsidRDefault="008D6F68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организацию проектной деятельности в школе;</w:t>
      </w:r>
    </w:p>
    <w:p w:rsidR="00DF665B" w:rsidRDefault="00DF665B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65B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организацию занятий учащихся в сети </w:t>
      </w:r>
      <w:proofErr w:type="spellStart"/>
      <w:r w:rsidRPr="00DF665B">
        <w:rPr>
          <w:rFonts w:ascii="Times New Roman" w:hAnsi="Times New Roman" w:cs="Times New Roman"/>
          <w:color w:val="000000"/>
          <w:sz w:val="28"/>
          <w:szCs w:val="28"/>
        </w:rPr>
        <w:t>предпрофильной</w:t>
      </w:r>
      <w:proofErr w:type="spellEnd"/>
      <w:r w:rsidRPr="00DF665B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и профильного обучения.</w:t>
      </w:r>
    </w:p>
    <w:p w:rsidR="008D6F68" w:rsidRPr="00DF665B" w:rsidRDefault="008D6F68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665B" w:rsidRPr="00DF665B" w:rsidRDefault="00DF665B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F6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Классный руководитель</w:t>
      </w:r>
      <w:r w:rsidRPr="00DF665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:</w:t>
      </w:r>
    </w:p>
    <w:p w:rsidR="00DF665B" w:rsidRPr="00DF665B" w:rsidRDefault="00DF665B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65B">
        <w:rPr>
          <w:rFonts w:ascii="Times New Roman" w:hAnsi="Times New Roman" w:cs="Times New Roman"/>
          <w:color w:val="000000"/>
          <w:sz w:val="28"/>
          <w:szCs w:val="28"/>
        </w:rPr>
        <w:t>- составляет для конкретного класса план педагогической поддержки самоопределения учащихся, включающий разнообразные формы, методы, средства, активизирующие познавательную, творческую активность школьников;</w:t>
      </w:r>
    </w:p>
    <w:p w:rsidR="00DF665B" w:rsidRPr="00DF665B" w:rsidRDefault="00DF665B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65B">
        <w:rPr>
          <w:rFonts w:ascii="Times New Roman" w:hAnsi="Times New Roman" w:cs="Times New Roman"/>
          <w:color w:val="000000"/>
          <w:sz w:val="28"/>
          <w:szCs w:val="28"/>
        </w:rPr>
        <w:t>- проводит родительские собрания по проблеме формирования готовности учащихся к профильному и профессиональному самоопределению;</w:t>
      </w:r>
    </w:p>
    <w:p w:rsidR="00C57D17" w:rsidRDefault="008D6F68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D17">
        <w:rPr>
          <w:rFonts w:ascii="Times New Roman" w:hAnsi="Times New Roman" w:cs="Times New Roman"/>
          <w:b/>
          <w:color w:val="000000"/>
          <w:sz w:val="28"/>
          <w:szCs w:val="28"/>
        </w:rPr>
        <w:t>Педагог-психолог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C57D17" w:rsidRDefault="00C57D17" w:rsidP="00C57D17">
      <w:pPr>
        <w:pStyle w:val="c5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проводит психолого-педагогическое консультирование;</w:t>
      </w:r>
    </w:p>
    <w:p w:rsidR="00C57D17" w:rsidRDefault="00C57D17" w:rsidP="00C57D17">
      <w:pPr>
        <w:pStyle w:val="c5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изучает профессиональный интерес и склонностей учащихся;</w:t>
      </w:r>
    </w:p>
    <w:p w:rsidR="00C57D17" w:rsidRDefault="00C57D17" w:rsidP="00C57D17">
      <w:pPr>
        <w:pStyle w:val="c5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осуществляет мониторинг готовности учащегося к профильному и профессиональному самоопределению через анкетирование учащихся и их родителей;</w:t>
      </w:r>
    </w:p>
    <w:p w:rsidR="00C57D17" w:rsidRDefault="00C57D17" w:rsidP="00C57D17">
      <w:pPr>
        <w:pStyle w:val="c5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проводит анкетирование по изучению  профессионального  интереса и склонностей учащихся;</w:t>
      </w:r>
    </w:p>
    <w:p w:rsidR="00C57D17" w:rsidRDefault="00C57D17" w:rsidP="00C57D17">
      <w:pPr>
        <w:pStyle w:val="c5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проводит </w:t>
      </w:r>
      <w:proofErr w:type="spellStart"/>
      <w:r>
        <w:rPr>
          <w:rStyle w:val="c1"/>
          <w:color w:val="000000"/>
          <w:sz w:val="28"/>
          <w:szCs w:val="28"/>
        </w:rPr>
        <w:t>тренинговые</w:t>
      </w:r>
      <w:proofErr w:type="spellEnd"/>
      <w:r>
        <w:rPr>
          <w:rStyle w:val="c1"/>
          <w:color w:val="000000"/>
          <w:sz w:val="28"/>
          <w:szCs w:val="28"/>
        </w:rPr>
        <w:t xml:space="preserve"> занятия по профориентации учащихся;</w:t>
      </w:r>
    </w:p>
    <w:p w:rsidR="00C57D17" w:rsidRDefault="00C57D17" w:rsidP="00C57D17">
      <w:pPr>
        <w:pStyle w:val="c5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осуществляет психологические консультации с учётом возрастных особенностей учащихся;</w:t>
      </w:r>
    </w:p>
    <w:p w:rsidR="00C57D17" w:rsidRDefault="00C57D17" w:rsidP="00C57D17">
      <w:pPr>
        <w:pStyle w:val="c5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способствует формированию у школьников адекватной самооценки;</w:t>
      </w:r>
    </w:p>
    <w:p w:rsidR="00C57D17" w:rsidRDefault="00C57D17" w:rsidP="00C57D17">
      <w:pPr>
        <w:pStyle w:val="c5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оказывает помощь классному руководителю в анализе и оценке интересов и склонностей учащихся.</w:t>
      </w:r>
    </w:p>
    <w:p w:rsidR="00C57D17" w:rsidRDefault="00C57D17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Социальный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C57D17" w:rsidRPr="00C57D17" w:rsidRDefault="00C57D17" w:rsidP="00C57D17">
      <w:pPr>
        <w:pStyle w:val="c5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2"/>
        </w:rPr>
      </w:pPr>
      <w:r w:rsidRPr="00C57D17">
        <w:rPr>
          <w:color w:val="000000"/>
          <w:sz w:val="28"/>
          <w:szCs w:val="22"/>
        </w:rPr>
        <w:t>- способствует формированию у школьников группы риска адекватной самооценки, поскольку, как правило, у таких детей она занижена;</w:t>
      </w:r>
    </w:p>
    <w:p w:rsidR="00C57D17" w:rsidRPr="00C57D17" w:rsidRDefault="00C57D17" w:rsidP="00C57D17">
      <w:pPr>
        <w:pStyle w:val="c5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2"/>
        </w:rPr>
      </w:pPr>
      <w:r w:rsidRPr="00C57D17">
        <w:rPr>
          <w:color w:val="000000"/>
          <w:sz w:val="28"/>
          <w:szCs w:val="22"/>
        </w:rPr>
        <w:t>- оказывает педагогическую поддержку детям группы риска в процессе их профессионального и жизненного самоопределения;</w:t>
      </w:r>
    </w:p>
    <w:p w:rsidR="00C57D17" w:rsidRPr="00C57D17" w:rsidRDefault="00C57D17" w:rsidP="00C57D17">
      <w:pPr>
        <w:pStyle w:val="c5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2"/>
        </w:rPr>
      </w:pPr>
      <w:r w:rsidRPr="00C57D17">
        <w:rPr>
          <w:color w:val="000000"/>
          <w:sz w:val="28"/>
          <w:szCs w:val="22"/>
        </w:rPr>
        <w:t>- осуществляет консультации учащихся по социальным вопросам;</w:t>
      </w:r>
    </w:p>
    <w:p w:rsidR="00C57D17" w:rsidRPr="00C57D17" w:rsidRDefault="00C57D17" w:rsidP="00C57D17">
      <w:pPr>
        <w:pStyle w:val="c5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2"/>
        </w:rPr>
      </w:pPr>
      <w:r w:rsidRPr="00C57D17">
        <w:rPr>
          <w:color w:val="000000"/>
          <w:sz w:val="28"/>
          <w:szCs w:val="22"/>
        </w:rPr>
        <w:t>- оказывает помощь классному руководителю в анализе и оценке социальных факторов, затрудняющих процесс самоопределения школьника.</w:t>
      </w:r>
    </w:p>
    <w:p w:rsidR="00DF665B" w:rsidRPr="00DF665B" w:rsidRDefault="00DF665B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65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lastRenderedPageBreak/>
        <w:t> </w:t>
      </w:r>
      <w:r w:rsidRPr="008D6F6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Учителя-предметники</w:t>
      </w:r>
      <w:r w:rsidRPr="00DF665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:</w:t>
      </w:r>
    </w:p>
    <w:p w:rsidR="00DF665B" w:rsidRPr="00DF665B" w:rsidRDefault="00DF665B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F665B">
        <w:rPr>
          <w:rFonts w:ascii="Times New Roman" w:hAnsi="Times New Roman" w:cs="Times New Roman"/>
          <w:color w:val="000000"/>
          <w:sz w:val="28"/>
          <w:szCs w:val="28"/>
        </w:rPr>
        <w:t>- способствуют развитию познавательного интереса, творческой направленности личности школьников, используя разнообразные методы и средства: проектную деятельность, деловые игры, семинары, круглые столы, конференции, предметные недели, олимпиады, конкурсы стенных газет, домашние сочинения и т.д.:</w:t>
      </w:r>
      <w:proofErr w:type="gramEnd"/>
    </w:p>
    <w:p w:rsidR="00DF665B" w:rsidRPr="00DF665B" w:rsidRDefault="00DF665B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65B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обеспечивают </w:t>
      </w:r>
      <w:proofErr w:type="spellStart"/>
      <w:r w:rsidRPr="00DF665B">
        <w:rPr>
          <w:rFonts w:ascii="Times New Roman" w:hAnsi="Times New Roman" w:cs="Times New Roman"/>
          <w:color w:val="000000"/>
          <w:sz w:val="28"/>
          <w:szCs w:val="28"/>
        </w:rPr>
        <w:t>профориентационную</w:t>
      </w:r>
      <w:proofErr w:type="spellEnd"/>
      <w:r w:rsidRPr="00DF665B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направленность уроков, формируют у учащихся </w:t>
      </w:r>
      <w:proofErr w:type="spellStart"/>
      <w:r w:rsidRPr="00DF665B">
        <w:rPr>
          <w:rFonts w:ascii="Times New Roman" w:hAnsi="Times New Roman" w:cs="Times New Roman"/>
          <w:color w:val="000000"/>
          <w:sz w:val="28"/>
          <w:szCs w:val="28"/>
        </w:rPr>
        <w:t>общетрудовые</w:t>
      </w:r>
      <w:proofErr w:type="spellEnd"/>
      <w:r w:rsidRPr="00DF665B">
        <w:rPr>
          <w:rFonts w:ascii="Times New Roman" w:hAnsi="Times New Roman" w:cs="Times New Roman"/>
          <w:color w:val="000000"/>
          <w:sz w:val="28"/>
          <w:szCs w:val="28"/>
        </w:rPr>
        <w:t>, профессионально важные навыки;</w:t>
      </w:r>
    </w:p>
    <w:p w:rsidR="00DF665B" w:rsidRPr="00DF665B" w:rsidRDefault="00DF665B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65B">
        <w:rPr>
          <w:rFonts w:ascii="Times New Roman" w:hAnsi="Times New Roman" w:cs="Times New Roman"/>
          <w:color w:val="000000"/>
          <w:sz w:val="28"/>
          <w:szCs w:val="28"/>
        </w:rPr>
        <w:t xml:space="preserve"> - способствуют формированию у школьников адекватной самооценки;</w:t>
      </w:r>
    </w:p>
    <w:p w:rsidR="00DF665B" w:rsidRPr="00DF665B" w:rsidRDefault="00DF665B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65B">
        <w:rPr>
          <w:rFonts w:ascii="Times New Roman" w:hAnsi="Times New Roman" w:cs="Times New Roman"/>
          <w:color w:val="000000"/>
          <w:sz w:val="28"/>
          <w:szCs w:val="28"/>
        </w:rPr>
        <w:t>- проводят наблюдения по выявлению склонностей и способностей учащихся;</w:t>
      </w:r>
    </w:p>
    <w:p w:rsidR="00DF665B" w:rsidRPr="00DF665B" w:rsidRDefault="00DF665B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65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 </w:t>
      </w:r>
      <w:r w:rsidRPr="008D6F6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Библиотекарь</w:t>
      </w:r>
      <w:r w:rsidRPr="00DF665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:</w:t>
      </w:r>
      <w:r w:rsidRPr="00DF665B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DF665B" w:rsidRPr="00DF665B" w:rsidRDefault="00DF665B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65B">
        <w:rPr>
          <w:rFonts w:ascii="Times New Roman" w:hAnsi="Times New Roman" w:cs="Times New Roman"/>
          <w:color w:val="000000"/>
          <w:sz w:val="28"/>
          <w:szCs w:val="28"/>
        </w:rPr>
        <w:t xml:space="preserve">- регулярно подбирает литературу для учителей и учащихся в помощь выбору профессии (по годам обучения) и </w:t>
      </w:r>
      <w:proofErr w:type="spellStart"/>
      <w:r w:rsidRPr="00DF665B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DF665B">
        <w:rPr>
          <w:rFonts w:ascii="Times New Roman" w:hAnsi="Times New Roman" w:cs="Times New Roman"/>
          <w:color w:val="000000"/>
          <w:sz w:val="28"/>
          <w:szCs w:val="28"/>
        </w:rPr>
        <w:t xml:space="preserve"> работе;</w:t>
      </w:r>
    </w:p>
    <w:p w:rsidR="00DF665B" w:rsidRPr="00DF665B" w:rsidRDefault="00DF665B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65B">
        <w:rPr>
          <w:rFonts w:ascii="Times New Roman" w:hAnsi="Times New Roman" w:cs="Times New Roman"/>
          <w:color w:val="000000"/>
          <w:sz w:val="28"/>
          <w:szCs w:val="28"/>
        </w:rPr>
        <w:t xml:space="preserve">- изучает читательские интересы учащихся и рекомендует им литературу, помогающую в выборе профессии; организовывает </w:t>
      </w:r>
      <w:proofErr w:type="gramStart"/>
      <w:r w:rsidRPr="00DF665B">
        <w:rPr>
          <w:rFonts w:ascii="Times New Roman" w:hAnsi="Times New Roman" w:cs="Times New Roman"/>
          <w:color w:val="000000"/>
          <w:sz w:val="28"/>
          <w:szCs w:val="28"/>
        </w:rPr>
        <w:t>выставки книг о профессиях</w:t>
      </w:r>
      <w:proofErr w:type="gramEnd"/>
      <w:r w:rsidRPr="00DF665B">
        <w:rPr>
          <w:rFonts w:ascii="Times New Roman" w:hAnsi="Times New Roman" w:cs="Times New Roman"/>
          <w:color w:val="000000"/>
          <w:sz w:val="28"/>
          <w:szCs w:val="28"/>
        </w:rPr>
        <w:t xml:space="preserve"> и читательские диспуты-конференции на темы выбора профессии;</w:t>
      </w:r>
    </w:p>
    <w:p w:rsidR="00DF665B" w:rsidRPr="00DF665B" w:rsidRDefault="00DF665B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65B">
        <w:rPr>
          <w:rFonts w:ascii="Times New Roman" w:hAnsi="Times New Roman" w:cs="Times New Roman"/>
          <w:color w:val="000000"/>
          <w:sz w:val="28"/>
          <w:szCs w:val="28"/>
        </w:rPr>
        <w:t>- 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</w:t>
      </w:r>
    </w:p>
    <w:p w:rsidR="00DF665B" w:rsidRPr="00DF665B" w:rsidRDefault="00DF665B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65B">
        <w:rPr>
          <w:rFonts w:ascii="Times New Roman" w:hAnsi="Times New Roman" w:cs="Times New Roman"/>
          <w:color w:val="000000"/>
          <w:sz w:val="28"/>
          <w:szCs w:val="28"/>
        </w:rPr>
        <w:t>- регулярно устраивает выставки литературы о профессиях по сферам и отраслям (машиностро</w:t>
      </w:r>
      <w:r w:rsidR="008D6F68">
        <w:rPr>
          <w:rFonts w:ascii="Times New Roman" w:hAnsi="Times New Roman" w:cs="Times New Roman"/>
          <w:color w:val="000000"/>
          <w:sz w:val="28"/>
          <w:szCs w:val="28"/>
        </w:rPr>
        <w:t xml:space="preserve">ение, транспорт, строительство </w:t>
      </w:r>
      <w:r w:rsidRPr="00DF665B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DF665B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Start"/>
      <w:r w:rsidRPr="00DF665B"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spellEnd"/>
      <w:proofErr w:type="gramEnd"/>
      <w:r w:rsidRPr="00DF665B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D6F68" w:rsidRDefault="008D6F68" w:rsidP="00C57D17">
      <w:pPr>
        <w:ind w:firstLine="28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B269B3" w:rsidRPr="00DF665B" w:rsidRDefault="008E12F9" w:rsidP="00C57D17">
      <w:pPr>
        <w:pStyle w:val="a4"/>
        <w:numPr>
          <w:ilvl w:val="0"/>
          <w:numId w:val="3"/>
        </w:numPr>
        <w:spacing w:line="360" w:lineRule="auto"/>
        <w:ind w:left="0" w:firstLine="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Основные направления, этапы и </w:t>
      </w:r>
      <w:r w:rsidR="00B269B3" w:rsidRPr="00DF665B">
        <w:rPr>
          <w:rFonts w:ascii="Times New Roman" w:hAnsi="Times New Roman" w:cs="Times New Roman"/>
          <w:b/>
          <w:sz w:val="28"/>
        </w:rPr>
        <w:t xml:space="preserve">формы </w:t>
      </w:r>
      <w:r>
        <w:rPr>
          <w:rFonts w:ascii="Times New Roman" w:hAnsi="Times New Roman" w:cs="Times New Roman"/>
          <w:b/>
          <w:sz w:val="28"/>
        </w:rPr>
        <w:t xml:space="preserve">                   </w:t>
      </w:r>
      <w:proofErr w:type="spellStart"/>
      <w:r w:rsidR="00B269B3" w:rsidRPr="00DF665B">
        <w:rPr>
          <w:rFonts w:ascii="Times New Roman" w:hAnsi="Times New Roman" w:cs="Times New Roman"/>
          <w:b/>
          <w:sz w:val="28"/>
        </w:rPr>
        <w:t>профориентационной</w:t>
      </w:r>
      <w:proofErr w:type="spellEnd"/>
      <w:r w:rsidR="00B269B3" w:rsidRPr="00DF665B">
        <w:rPr>
          <w:rFonts w:ascii="Times New Roman" w:hAnsi="Times New Roman" w:cs="Times New Roman"/>
          <w:b/>
          <w:sz w:val="28"/>
        </w:rPr>
        <w:t xml:space="preserve"> работы</w:t>
      </w:r>
    </w:p>
    <w:p w:rsidR="00B269B3" w:rsidRPr="00B269B3" w:rsidRDefault="00B269B3" w:rsidP="00C57D17">
      <w:pPr>
        <w:spacing w:line="360" w:lineRule="auto"/>
        <w:ind w:firstLine="284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Наиболее действенными и эффективными направлениями работы с учащимися в </w:t>
      </w:r>
      <w:proofErr w:type="spellStart"/>
      <w:r>
        <w:rPr>
          <w:rFonts w:ascii="Times New Roman" w:hAnsi="Times New Roman" w:cs="Times New Roman"/>
          <w:sz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</w:rPr>
        <w:t xml:space="preserve"> деятельности являются:</w:t>
      </w:r>
    </w:p>
    <w:p w:rsidR="00B269B3" w:rsidRPr="00443254" w:rsidRDefault="00B269B3" w:rsidP="00C57D17">
      <w:pPr>
        <w:spacing w:after="0" w:line="360" w:lineRule="auto"/>
        <w:ind w:firstLine="284"/>
        <w:rPr>
          <w:rFonts w:ascii="Times New Roman" w:hAnsi="Times New Roman"/>
          <w:sz w:val="28"/>
          <w:szCs w:val="24"/>
        </w:rPr>
      </w:pPr>
      <w:r w:rsidRPr="00443254">
        <w:rPr>
          <w:rFonts w:ascii="Times New Roman" w:hAnsi="Times New Roman"/>
          <w:sz w:val="28"/>
          <w:szCs w:val="24"/>
        </w:rPr>
        <w:t xml:space="preserve">1) </w:t>
      </w:r>
      <w:r>
        <w:rPr>
          <w:rFonts w:ascii="Times New Roman" w:hAnsi="Times New Roman"/>
          <w:sz w:val="28"/>
          <w:szCs w:val="24"/>
        </w:rPr>
        <w:t xml:space="preserve">Информационная </w:t>
      </w:r>
      <w:proofErr w:type="spellStart"/>
      <w:r>
        <w:rPr>
          <w:rFonts w:ascii="Times New Roman" w:hAnsi="Times New Roman"/>
          <w:sz w:val="28"/>
          <w:szCs w:val="24"/>
        </w:rPr>
        <w:t>профориентционная</w:t>
      </w:r>
      <w:proofErr w:type="spellEnd"/>
      <w:r>
        <w:rPr>
          <w:rFonts w:ascii="Times New Roman" w:hAnsi="Times New Roman"/>
          <w:sz w:val="28"/>
          <w:szCs w:val="24"/>
        </w:rPr>
        <w:t xml:space="preserve"> работа</w:t>
      </w:r>
      <w:r w:rsidRPr="00443254">
        <w:rPr>
          <w:rFonts w:ascii="Times New Roman" w:hAnsi="Times New Roman"/>
          <w:sz w:val="28"/>
          <w:szCs w:val="24"/>
        </w:rPr>
        <w:t>;</w:t>
      </w:r>
    </w:p>
    <w:p w:rsidR="00B269B3" w:rsidRPr="00443254" w:rsidRDefault="00B269B3" w:rsidP="00C57D17">
      <w:pPr>
        <w:spacing w:after="0" w:line="360" w:lineRule="auto"/>
        <w:ind w:firstLine="284"/>
        <w:rPr>
          <w:rFonts w:ascii="Times New Roman" w:hAnsi="Times New Roman"/>
          <w:sz w:val="28"/>
          <w:szCs w:val="24"/>
        </w:rPr>
      </w:pPr>
      <w:r w:rsidRPr="00443254">
        <w:rPr>
          <w:rFonts w:ascii="Times New Roman" w:hAnsi="Times New Roman"/>
          <w:sz w:val="28"/>
          <w:szCs w:val="24"/>
        </w:rPr>
        <w:t xml:space="preserve">2) </w:t>
      </w:r>
      <w:r>
        <w:rPr>
          <w:rFonts w:ascii="Times New Roman" w:hAnsi="Times New Roman"/>
          <w:sz w:val="28"/>
          <w:szCs w:val="24"/>
        </w:rPr>
        <w:t xml:space="preserve">Диагностическая </w:t>
      </w:r>
      <w:proofErr w:type="spellStart"/>
      <w:r>
        <w:rPr>
          <w:rFonts w:ascii="Times New Roman" w:hAnsi="Times New Roman"/>
          <w:sz w:val="28"/>
          <w:szCs w:val="24"/>
        </w:rPr>
        <w:t>профориентционная</w:t>
      </w:r>
      <w:proofErr w:type="spellEnd"/>
      <w:r>
        <w:rPr>
          <w:rFonts w:ascii="Times New Roman" w:hAnsi="Times New Roman"/>
          <w:sz w:val="28"/>
          <w:szCs w:val="24"/>
        </w:rPr>
        <w:t xml:space="preserve"> работа</w:t>
      </w:r>
      <w:r w:rsidRPr="00443254">
        <w:rPr>
          <w:rFonts w:ascii="Times New Roman" w:hAnsi="Times New Roman"/>
          <w:sz w:val="28"/>
          <w:szCs w:val="24"/>
        </w:rPr>
        <w:t>;</w:t>
      </w:r>
    </w:p>
    <w:p w:rsidR="00B269B3" w:rsidRDefault="00B269B3" w:rsidP="00C57D17">
      <w:pPr>
        <w:spacing w:after="0" w:line="360" w:lineRule="auto"/>
        <w:ind w:firstLine="284"/>
        <w:rPr>
          <w:rFonts w:ascii="Times New Roman" w:hAnsi="Times New Roman"/>
          <w:sz w:val="28"/>
          <w:szCs w:val="24"/>
        </w:rPr>
      </w:pPr>
      <w:r w:rsidRPr="00443254">
        <w:rPr>
          <w:rFonts w:ascii="Times New Roman" w:hAnsi="Times New Roman"/>
          <w:sz w:val="28"/>
          <w:szCs w:val="24"/>
        </w:rPr>
        <w:t xml:space="preserve">3) </w:t>
      </w:r>
      <w:r>
        <w:rPr>
          <w:rFonts w:ascii="Times New Roman" w:hAnsi="Times New Roman"/>
          <w:sz w:val="28"/>
          <w:szCs w:val="24"/>
        </w:rPr>
        <w:t xml:space="preserve">Культурно-массовая </w:t>
      </w:r>
      <w:proofErr w:type="spellStart"/>
      <w:r>
        <w:rPr>
          <w:rFonts w:ascii="Times New Roman" w:hAnsi="Times New Roman"/>
          <w:sz w:val="28"/>
          <w:szCs w:val="24"/>
        </w:rPr>
        <w:t>профориентционная</w:t>
      </w:r>
      <w:proofErr w:type="spellEnd"/>
      <w:r>
        <w:rPr>
          <w:rFonts w:ascii="Times New Roman" w:hAnsi="Times New Roman"/>
          <w:sz w:val="28"/>
          <w:szCs w:val="24"/>
        </w:rPr>
        <w:t xml:space="preserve"> работа</w:t>
      </w:r>
      <w:r w:rsidRPr="00443254">
        <w:rPr>
          <w:rFonts w:ascii="Times New Roman" w:hAnsi="Times New Roman"/>
          <w:sz w:val="28"/>
          <w:szCs w:val="24"/>
        </w:rPr>
        <w:t>.</w:t>
      </w:r>
    </w:p>
    <w:p w:rsidR="00B24082" w:rsidRDefault="00B24082" w:rsidP="00C57D17">
      <w:pPr>
        <w:spacing w:line="360" w:lineRule="auto"/>
        <w:ind w:firstLine="284"/>
        <w:jc w:val="both"/>
        <w:rPr>
          <w:b/>
          <w:color w:val="000000"/>
          <w:sz w:val="28"/>
          <w:szCs w:val="28"/>
        </w:rPr>
      </w:pPr>
    </w:p>
    <w:p w:rsidR="00B269B3" w:rsidRPr="00B24082" w:rsidRDefault="00B269B3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4082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Информационная работа</w:t>
      </w:r>
      <w:r w:rsidRPr="00B24082">
        <w:rPr>
          <w:rFonts w:ascii="Times New Roman" w:hAnsi="Times New Roman" w:cs="Times New Roman"/>
          <w:color w:val="000000"/>
          <w:sz w:val="28"/>
          <w:szCs w:val="28"/>
        </w:rPr>
        <w:t xml:space="preserve"> важна на всех этапах реализации программы. Она проводится классными руководителями, учителями предметниками, социальным педагогом, </w:t>
      </w:r>
      <w:r w:rsidR="003E4AC3" w:rsidRPr="00B24082">
        <w:rPr>
          <w:rFonts w:ascii="Times New Roman" w:hAnsi="Times New Roman" w:cs="Times New Roman"/>
          <w:color w:val="000000"/>
          <w:sz w:val="28"/>
          <w:szCs w:val="28"/>
        </w:rPr>
        <w:t>педагогом-</w:t>
      </w:r>
      <w:r w:rsidRPr="00B24082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психологом, библиотекарем, заместителями директора. </w:t>
      </w:r>
    </w:p>
    <w:p w:rsidR="00B269B3" w:rsidRPr="00B24082" w:rsidRDefault="00B269B3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4082">
        <w:rPr>
          <w:rFonts w:ascii="Times New Roman" w:hAnsi="Times New Roman" w:cs="Times New Roman"/>
          <w:color w:val="000000"/>
          <w:sz w:val="28"/>
          <w:szCs w:val="28"/>
        </w:rPr>
        <w:t xml:space="preserve">Ее главная цель – расширение знаний учащихся и их родителей о </w:t>
      </w:r>
      <w:r w:rsidR="003E4AC3" w:rsidRPr="00B24082">
        <w:rPr>
          <w:rFonts w:ascii="Times New Roman" w:hAnsi="Times New Roman" w:cs="Times New Roman"/>
          <w:color w:val="000000"/>
          <w:sz w:val="28"/>
          <w:szCs w:val="28"/>
        </w:rPr>
        <w:t>мире профессий, демонстрация</w:t>
      </w:r>
      <w:r w:rsidRPr="00B24082">
        <w:rPr>
          <w:rFonts w:ascii="Times New Roman" w:hAnsi="Times New Roman" w:cs="Times New Roman"/>
          <w:color w:val="000000"/>
          <w:sz w:val="28"/>
          <w:szCs w:val="28"/>
        </w:rPr>
        <w:t xml:space="preserve"> актуальности </w:t>
      </w:r>
      <w:r w:rsidR="003E4AC3" w:rsidRPr="00B24082">
        <w:rPr>
          <w:rFonts w:ascii="Times New Roman" w:hAnsi="Times New Roman" w:cs="Times New Roman"/>
          <w:color w:val="000000"/>
          <w:sz w:val="28"/>
          <w:szCs w:val="28"/>
        </w:rPr>
        <w:t>и путей решения проблем выбора профессии</w:t>
      </w:r>
      <w:r w:rsidRPr="00B240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69B3" w:rsidRPr="00B24082" w:rsidRDefault="003E4AC3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4082"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="00B269B3" w:rsidRPr="00B24082">
        <w:rPr>
          <w:rFonts w:ascii="Times New Roman" w:hAnsi="Times New Roman" w:cs="Times New Roman"/>
          <w:b/>
          <w:color w:val="000000"/>
          <w:sz w:val="28"/>
          <w:szCs w:val="28"/>
        </w:rPr>
        <w:t>иагностика</w:t>
      </w:r>
      <w:r w:rsidR="00B269B3" w:rsidRPr="00B24082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с целью изучения личностных особенностей учащихся и оценки их профессиональных возможностей.</w:t>
      </w:r>
      <w:r w:rsidRPr="00B24082">
        <w:rPr>
          <w:rFonts w:ascii="Times New Roman" w:hAnsi="Times New Roman" w:cs="Times New Roman"/>
          <w:color w:val="000000"/>
          <w:sz w:val="28"/>
          <w:szCs w:val="28"/>
        </w:rPr>
        <w:t xml:space="preserve"> Ранее выявление </w:t>
      </w:r>
      <w:proofErr w:type="spellStart"/>
      <w:r w:rsidRPr="00B24082">
        <w:rPr>
          <w:rFonts w:ascii="Times New Roman" w:hAnsi="Times New Roman" w:cs="Times New Roman"/>
          <w:color w:val="000000"/>
          <w:sz w:val="28"/>
          <w:szCs w:val="28"/>
        </w:rPr>
        <w:t>профориентационных</w:t>
      </w:r>
      <w:proofErr w:type="spellEnd"/>
      <w:r w:rsidRPr="00B24082">
        <w:rPr>
          <w:rFonts w:ascii="Times New Roman" w:hAnsi="Times New Roman" w:cs="Times New Roman"/>
          <w:color w:val="000000"/>
          <w:sz w:val="28"/>
          <w:szCs w:val="28"/>
        </w:rPr>
        <w:t xml:space="preserve"> наклонностей учащегося позволяет наиболее успешно освоить учебную программу в необходимой области знаний и подготовиться к вступительным испытаниям. При этом важна своевременная к</w:t>
      </w:r>
      <w:r w:rsidR="00B269B3" w:rsidRPr="00B24082">
        <w:rPr>
          <w:rFonts w:ascii="Times New Roman" w:hAnsi="Times New Roman" w:cs="Times New Roman"/>
          <w:color w:val="000000"/>
          <w:sz w:val="28"/>
          <w:szCs w:val="28"/>
        </w:rPr>
        <w:t>оррекционная</w:t>
      </w:r>
      <w:r w:rsidRPr="00B240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69B3" w:rsidRPr="00B24082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 w:rsidRPr="00B24082">
        <w:rPr>
          <w:rFonts w:ascii="Times New Roman" w:hAnsi="Times New Roman" w:cs="Times New Roman"/>
          <w:color w:val="000000"/>
          <w:sz w:val="28"/>
          <w:szCs w:val="28"/>
        </w:rPr>
        <w:t xml:space="preserve">а, позволяющая </w:t>
      </w:r>
      <w:r w:rsidR="00B269B3" w:rsidRPr="00B24082">
        <w:rPr>
          <w:rFonts w:ascii="Times New Roman" w:hAnsi="Times New Roman" w:cs="Times New Roman"/>
          <w:color w:val="000000"/>
          <w:sz w:val="28"/>
          <w:szCs w:val="28"/>
        </w:rPr>
        <w:t>избежа</w:t>
      </w:r>
      <w:r w:rsidRPr="00B24082">
        <w:rPr>
          <w:rFonts w:ascii="Times New Roman" w:hAnsi="Times New Roman" w:cs="Times New Roman"/>
          <w:color w:val="000000"/>
          <w:sz w:val="28"/>
          <w:szCs w:val="28"/>
        </w:rPr>
        <w:t xml:space="preserve">ть ошибок при выборе профессии, </w:t>
      </w:r>
      <w:r w:rsidR="00B269B3" w:rsidRPr="00B24082">
        <w:rPr>
          <w:rFonts w:ascii="Times New Roman" w:hAnsi="Times New Roman" w:cs="Times New Roman"/>
          <w:color w:val="000000"/>
          <w:sz w:val="28"/>
          <w:szCs w:val="28"/>
        </w:rPr>
        <w:t>а также найти оптимальный путь самореализации.</w:t>
      </w:r>
    </w:p>
    <w:p w:rsidR="00B24082" w:rsidRPr="00B24082" w:rsidRDefault="00B24082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4082">
        <w:rPr>
          <w:rFonts w:ascii="Times New Roman" w:hAnsi="Times New Roman" w:cs="Times New Roman"/>
          <w:b/>
          <w:sz w:val="28"/>
          <w:szCs w:val="24"/>
        </w:rPr>
        <w:t>Культурно-массовая</w:t>
      </w:r>
      <w:r w:rsidRPr="00B2408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24082">
        <w:rPr>
          <w:rFonts w:ascii="Times New Roman" w:hAnsi="Times New Roman" w:cs="Times New Roman"/>
          <w:sz w:val="28"/>
          <w:szCs w:val="24"/>
        </w:rPr>
        <w:t>профориентционная</w:t>
      </w:r>
      <w:proofErr w:type="spellEnd"/>
      <w:r w:rsidRPr="00B24082">
        <w:rPr>
          <w:rFonts w:ascii="Times New Roman" w:hAnsi="Times New Roman" w:cs="Times New Roman"/>
          <w:sz w:val="28"/>
          <w:szCs w:val="24"/>
        </w:rPr>
        <w:t xml:space="preserve"> работа также необходима при профессиональном определении. Неформальные формы  профориентации в виде различных игр, экскурсий, творческих дел, организации объединений самодеятельности и прочие формы культурно-массовой работы позволяют учащимся увидеть различные профессии и труд в целом со всех сторон. Особенно полезна такая деятельность тем категориям учащихся, которые еще окончательно не определились с выбором профессии.</w:t>
      </w:r>
    </w:p>
    <w:p w:rsidR="00B269B3" w:rsidRPr="006A6B04" w:rsidRDefault="00B269B3" w:rsidP="00C57D17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B0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 учетом психологических и возрастных особенностей школьников можно выделить следующие </w:t>
      </w:r>
      <w:r w:rsidRPr="006A6B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этапы </w:t>
      </w:r>
      <w:proofErr w:type="spellStart"/>
      <w:r w:rsidRPr="006A6B04">
        <w:rPr>
          <w:rFonts w:ascii="Times New Roman" w:hAnsi="Times New Roman" w:cs="Times New Roman"/>
          <w:b/>
          <w:color w:val="000000"/>
          <w:sz w:val="28"/>
          <w:szCs w:val="28"/>
        </w:rPr>
        <w:t>профориентационной</w:t>
      </w:r>
      <w:proofErr w:type="spellEnd"/>
      <w:r w:rsidRPr="006A6B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работы в школе</w:t>
      </w:r>
      <w:r w:rsidRPr="006A6B0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269B3" w:rsidRPr="006A6B04" w:rsidRDefault="00B269B3" w:rsidP="00C57D17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A6B04">
        <w:rPr>
          <w:rFonts w:ascii="Times New Roman" w:hAnsi="Times New Roman" w:cs="Times New Roman"/>
          <w:b/>
          <w:color w:val="000000"/>
          <w:sz w:val="28"/>
          <w:szCs w:val="28"/>
        </w:rPr>
        <w:t>1-4 классы</w:t>
      </w:r>
      <w:r w:rsidRPr="006A6B04">
        <w:rPr>
          <w:rFonts w:ascii="Times New Roman" w:hAnsi="Times New Roman" w:cs="Times New Roman"/>
          <w:color w:val="000000"/>
          <w:sz w:val="28"/>
          <w:szCs w:val="28"/>
        </w:rPr>
        <w:t>: формирование у младших школьников ценностного отношения к труду, понимание его роли в жизни человека и в обществе; 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</w:t>
      </w:r>
      <w:proofErr w:type="gramEnd"/>
    </w:p>
    <w:p w:rsidR="00B269B3" w:rsidRPr="006A6B04" w:rsidRDefault="00B269B3" w:rsidP="00C57D17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B04">
        <w:rPr>
          <w:rFonts w:ascii="Times New Roman" w:hAnsi="Times New Roman" w:cs="Times New Roman"/>
          <w:b/>
          <w:color w:val="000000"/>
          <w:sz w:val="28"/>
          <w:szCs w:val="28"/>
        </w:rPr>
        <w:t>5-7 классы</w:t>
      </w:r>
      <w:r w:rsidRPr="006A6B04">
        <w:rPr>
          <w:rFonts w:ascii="Times New Roman" w:hAnsi="Times New Roman" w:cs="Times New Roman"/>
          <w:color w:val="000000"/>
          <w:sz w:val="28"/>
          <w:szCs w:val="28"/>
        </w:rPr>
        <w:t>: развитие у школьников личностного смысла в приобретении познавательного опыта и интереса к профессиональной деятельности; представления о собственных интересах и возможностях (формирование образа “Я”);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</w:t>
      </w:r>
    </w:p>
    <w:p w:rsidR="00B269B3" w:rsidRPr="006A6B04" w:rsidRDefault="00B269B3" w:rsidP="00C57D17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B04">
        <w:rPr>
          <w:rFonts w:ascii="Times New Roman" w:hAnsi="Times New Roman" w:cs="Times New Roman"/>
          <w:b/>
          <w:color w:val="000000"/>
          <w:sz w:val="28"/>
          <w:szCs w:val="28"/>
        </w:rPr>
        <w:t>8-9 классы</w:t>
      </w:r>
      <w:r w:rsidRPr="006A6B04">
        <w:rPr>
          <w:rFonts w:ascii="Times New Roman" w:hAnsi="Times New Roman" w:cs="Times New Roman"/>
          <w:color w:val="000000"/>
          <w:sz w:val="28"/>
          <w:szCs w:val="28"/>
        </w:rPr>
        <w:t>: уточнение образовательного запроса в ходе посещения элективных курсов и других курсов по выбору; групповое и индивидуальное консультирование с целью выявления и формирования адекватного принятия решения о выборе профиля обучения; формирование образовательного запроса, соответствующего интересам и способностям, ценностным ориентациям.</w:t>
      </w:r>
    </w:p>
    <w:p w:rsidR="006558B1" w:rsidRDefault="006A6B04" w:rsidP="00C57D17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10-11</w:t>
      </w:r>
      <w:r w:rsidRPr="006A6B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классы</w:t>
      </w:r>
      <w:r w:rsidRPr="006A6B04">
        <w:rPr>
          <w:rFonts w:ascii="Times New Roman" w:hAnsi="Times New Roman" w:cs="Times New Roman"/>
          <w:color w:val="000000"/>
          <w:sz w:val="28"/>
          <w:szCs w:val="28"/>
        </w:rPr>
        <w:t>:  групповое и индивиду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альное консультирование с целью выявления тонкостей процесса поступления; информирование учащихся об учебных заведениях страны и региона; окончательное формирование запроса учащегося</w:t>
      </w:r>
      <w:r w:rsidRPr="006A6B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558B1" w:rsidRDefault="006558B1" w:rsidP="00C57D17">
      <w:pPr>
        <w:ind w:firstLine="284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br w:type="page"/>
      </w:r>
    </w:p>
    <w:p w:rsidR="006A6B04" w:rsidRDefault="00B269B3" w:rsidP="00C57D17">
      <w:pPr>
        <w:spacing w:line="360" w:lineRule="auto"/>
        <w:ind w:firstLine="284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A6B04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lastRenderedPageBreak/>
        <w:t>Формы работы</w:t>
      </w:r>
    </w:p>
    <w:p w:rsidR="00B269B3" w:rsidRPr="006A6B04" w:rsidRDefault="00B269B3" w:rsidP="00C57D17">
      <w:pPr>
        <w:spacing w:line="240" w:lineRule="auto"/>
        <w:ind w:firstLine="284"/>
        <w:jc w:val="center"/>
        <w:rPr>
          <w:rStyle w:val="a3"/>
          <w:rFonts w:ascii="Times New Roman" w:hAnsi="Times New Roman" w:cs="Times New Roman"/>
          <w:color w:val="0F243E" w:themeColor="text2" w:themeShade="80"/>
          <w:u w:val="none"/>
        </w:rPr>
      </w:pPr>
      <w:r w:rsidRPr="006A6B0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определяются в соответст</w:t>
      </w:r>
      <w:r w:rsidR="006A6B04" w:rsidRPr="006A6B0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вии с возрастными особенностями</w:t>
      </w:r>
    </w:p>
    <w:p w:rsidR="00B269B3" w:rsidRPr="006A6B04" w:rsidRDefault="00B269B3" w:rsidP="00C57D17">
      <w:pPr>
        <w:ind w:firstLine="284"/>
        <w:rPr>
          <w:rFonts w:ascii="Times New Roman" w:hAnsi="Times New Roman" w:cs="Times New Roman"/>
          <w:color w:val="0F243E" w:themeColor="text2" w:themeShade="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3"/>
        <w:gridCol w:w="3834"/>
        <w:gridCol w:w="3344"/>
      </w:tblGrid>
      <w:tr w:rsidR="00B269B3" w:rsidRPr="006A6B04" w:rsidTr="00C32212">
        <w:tc>
          <w:tcPr>
            <w:tcW w:w="0" w:type="auto"/>
          </w:tcPr>
          <w:p w:rsidR="00B269B3" w:rsidRPr="006A6B04" w:rsidRDefault="00B269B3" w:rsidP="00C57D17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>Этап</w:t>
            </w:r>
          </w:p>
        </w:tc>
        <w:tc>
          <w:tcPr>
            <w:tcW w:w="0" w:type="auto"/>
          </w:tcPr>
          <w:p w:rsidR="00B269B3" w:rsidRPr="006A6B04" w:rsidRDefault="00B269B3" w:rsidP="00C57D17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>Возрастные особенности</w:t>
            </w:r>
          </w:p>
        </w:tc>
        <w:tc>
          <w:tcPr>
            <w:tcW w:w="0" w:type="auto"/>
          </w:tcPr>
          <w:p w:rsidR="00B269B3" w:rsidRPr="006A6B04" w:rsidRDefault="00B269B3" w:rsidP="00C57D17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 xml:space="preserve">Формы </w:t>
            </w:r>
            <w:proofErr w:type="spellStart"/>
            <w:r w:rsidRPr="006A6B04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6A6B04">
              <w:rPr>
                <w:rFonts w:ascii="Times New Roman" w:hAnsi="Times New Roman" w:cs="Times New Roman"/>
              </w:rPr>
              <w:t xml:space="preserve"> работы</w:t>
            </w:r>
          </w:p>
        </w:tc>
      </w:tr>
      <w:tr w:rsidR="00B269B3" w:rsidRPr="006A6B04" w:rsidTr="00C32212">
        <w:tc>
          <w:tcPr>
            <w:tcW w:w="0" w:type="auto"/>
          </w:tcPr>
          <w:p w:rsidR="00B269B3" w:rsidRPr="006A6B04" w:rsidRDefault="00B269B3" w:rsidP="00C57D17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>Пропедевтический</w:t>
            </w:r>
          </w:p>
          <w:p w:rsidR="00B269B3" w:rsidRPr="006A6B04" w:rsidRDefault="00B269B3" w:rsidP="00C57D17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0" w:type="auto"/>
          </w:tcPr>
          <w:p w:rsidR="00B269B3" w:rsidRPr="006A6B04" w:rsidRDefault="00B269B3" w:rsidP="00C57D17">
            <w:pPr>
              <w:ind w:firstLine="284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>Повышенная чувствительность к внешним воздействиям.</w:t>
            </w:r>
          </w:p>
          <w:p w:rsidR="00B269B3" w:rsidRPr="006A6B04" w:rsidRDefault="00B269B3" w:rsidP="00C57D17">
            <w:pPr>
              <w:ind w:firstLine="284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>Ведущая деятельность - учебная.</w:t>
            </w:r>
          </w:p>
          <w:p w:rsidR="00B269B3" w:rsidRPr="006A6B04" w:rsidRDefault="00B269B3" w:rsidP="00C57D17">
            <w:pPr>
              <w:ind w:firstLine="284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>В овладении ЗУН руководит мотив интереса, любознательность, стремление добиться одобрения со стороны взрослых.</w:t>
            </w:r>
          </w:p>
          <w:p w:rsidR="00B269B3" w:rsidRPr="006A6B04" w:rsidRDefault="00B269B3" w:rsidP="00C57D17">
            <w:pPr>
              <w:ind w:firstLine="284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>Самооценка, уверенность в себе формируется в деятельности под воздействием взрослых.</w:t>
            </w:r>
          </w:p>
          <w:p w:rsidR="00B269B3" w:rsidRPr="006A6B04" w:rsidRDefault="00B269B3" w:rsidP="00C57D17">
            <w:pPr>
              <w:ind w:firstLine="284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 xml:space="preserve">Ребенок должен ощутить значимость и целесообразность своего труда. </w:t>
            </w:r>
          </w:p>
        </w:tc>
        <w:tc>
          <w:tcPr>
            <w:tcW w:w="0" w:type="auto"/>
          </w:tcPr>
          <w:p w:rsidR="00B269B3" w:rsidRPr="006A6B04" w:rsidRDefault="004A31A6" w:rsidP="00C57D17">
            <w:pPr>
              <w:numPr>
                <w:ilvl w:val="0"/>
                <w:numId w:val="4"/>
              </w:numPr>
              <w:spacing w:after="0" w:line="240" w:lineRule="auto"/>
              <w:ind w:left="0"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профессиями в рамках учебной деятельности</w:t>
            </w:r>
            <w:r w:rsidR="00B269B3" w:rsidRPr="006A6B04">
              <w:rPr>
                <w:rFonts w:ascii="Times New Roman" w:hAnsi="Times New Roman" w:cs="Times New Roman"/>
              </w:rPr>
              <w:t>.</w:t>
            </w:r>
          </w:p>
          <w:p w:rsidR="006A6B04" w:rsidRDefault="00B269B3" w:rsidP="00C57D17">
            <w:pPr>
              <w:numPr>
                <w:ilvl w:val="0"/>
                <w:numId w:val="4"/>
              </w:numPr>
              <w:spacing w:after="0" w:line="240" w:lineRule="auto"/>
              <w:ind w:left="0" w:firstLine="284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>Проигрывание профессий, сюжетно-ролевые игры.</w:t>
            </w:r>
          </w:p>
          <w:p w:rsidR="00B269B3" w:rsidRDefault="00B269B3" w:rsidP="00C57D17">
            <w:pPr>
              <w:numPr>
                <w:ilvl w:val="0"/>
                <w:numId w:val="4"/>
              </w:numPr>
              <w:spacing w:after="0" w:line="240" w:lineRule="auto"/>
              <w:ind w:left="0" w:firstLine="284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>Профпросвещение</w:t>
            </w:r>
          </w:p>
          <w:p w:rsidR="004A31A6" w:rsidRDefault="004A31A6" w:rsidP="00C57D17">
            <w:pPr>
              <w:numPr>
                <w:ilvl w:val="0"/>
                <w:numId w:val="4"/>
              </w:numPr>
              <w:spacing w:after="0" w:line="240" w:lineRule="auto"/>
              <w:ind w:left="0"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мероприятия</w:t>
            </w:r>
          </w:p>
          <w:p w:rsidR="004A31A6" w:rsidRPr="006A6B04" w:rsidRDefault="004A31A6" w:rsidP="00C57D17">
            <w:pPr>
              <w:numPr>
                <w:ilvl w:val="0"/>
                <w:numId w:val="4"/>
              </w:numPr>
              <w:spacing w:after="0" w:line="240" w:lineRule="auto"/>
              <w:ind w:left="0"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269B3" w:rsidRPr="004A31A6">
              <w:rPr>
                <w:rFonts w:ascii="Times New Roman" w:hAnsi="Times New Roman" w:cs="Times New Roman"/>
              </w:rPr>
              <w:t>лассны</w:t>
            </w:r>
            <w:r>
              <w:rPr>
                <w:rFonts w:ascii="Times New Roman" w:hAnsi="Times New Roman" w:cs="Times New Roman"/>
              </w:rPr>
              <w:t>е часы</w:t>
            </w:r>
          </w:p>
          <w:p w:rsidR="00B269B3" w:rsidRPr="006A6B04" w:rsidRDefault="00B269B3" w:rsidP="00C57D17">
            <w:pPr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B269B3" w:rsidRPr="006A6B04" w:rsidTr="00C32212">
        <w:tc>
          <w:tcPr>
            <w:tcW w:w="0" w:type="auto"/>
          </w:tcPr>
          <w:p w:rsidR="00B269B3" w:rsidRPr="006A6B04" w:rsidRDefault="00B269B3" w:rsidP="00C57D17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>Поисково-зондирующий</w:t>
            </w:r>
          </w:p>
          <w:p w:rsidR="00B269B3" w:rsidRPr="006A6B04" w:rsidRDefault="00B269B3" w:rsidP="00C57D17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>5-7 классы</w:t>
            </w:r>
          </w:p>
        </w:tc>
        <w:tc>
          <w:tcPr>
            <w:tcW w:w="0" w:type="auto"/>
          </w:tcPr>
          <w:p w:rsidR="00B269B3" w:rsidRPr="006A6B04" w:rsidRDefault="00B269B3" w:rsidP="00C57D17">
            <w:pPr>
              <w:ind w:firstLine="284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>Формируется чувство взрослости.</w:t>
            </w:r>
          </w:p>
          <w:p w:rsidR="00B269B3" w:rsidRPr="006A6B04" w:rsidRDefault="00B269B3" w:rsidP="00C57D17">
            <w:pPr>
              <w:ind w:firstLine="284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>Подростки стремятся самоутвердиться в коллективе.</w:t>
            </w:r>
          </w:p>
          <w:p w:rsidR="00B269B3" w:rsidRPr="006A6B04" w:rsidRDefault="00B269B3" w:rsidP="00C57D17">
            <w:pPr>
              <w:ind w:firstLine="284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>Формируется нравственная основа общения.</w:t>
            </w:r>
          </w:p>
          <w:p w:rsidR="00B269B3" w:rsidRPr="006A6B04" w:rsidRDefault="00B269B3" w:rsidP="00C57D17">
            <w:pPr>
              <w:ind w:firstLine="284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>Для профессионального самоопределения имеют значение те виды общественно полезной деятельности, которые связаны с проявлением милосердия, заботы об окружающих, младших и людях пожилого возраста.</w:t>
            </w:r>
          </w:p>
          <w:p w:rsidR="003B2B81" w:rsidRPr="006A6B04" w:rsidRDefault="00B269B3" w:rsidP="003B2B81">
            <w:pPr>
              <w:ind w:firstLine="284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 xml:space="preserve">Это сенситивный возраст для формирования профессионально </w:t>
            </w:r>
            <w:proofErr w:type="gramStart"/>
            <w:r w:rsidRPr="006A6B04">
              <w:rPr>
                <w:rFonts w:ascii="Times New Roman" w:hAnsi="Times New Roman" w:cs="Times New Roman"/>
              </w:rPr>
              <w:t>ориентированных</w:t>
            </w:r>
            <w:proofErr w:type="gramEnd"/>
            <w:r w:rsidRPr="006A6B04">
              <w:rPr>
                <w:rFonts w:ascii="Times New Roman" w:hAnsi="Times New Roman" w:cs="Times New Roman"/>
              </w:rPr>
              <w:t xml:space="preserve"> ЗУН</w:t>
            </w:r>
          </w:p>
        </w:tc>
        <w:tc>
          <w:tcPr>
            <w:tcW w:w="0" w:type="auto"/>
          </w:tcPr>
          <w:p w:rsidR="00B269B3" w:rsidRPr="006A6B04" w:rsidRDefault="00B269B3" w:rsidP="00C57D17">
            <w:pPr>
              <w:numPr>
                <w:ilvl w:val="0"/>
                <w:numId w:val="5"/>
              </w:numPr>
              <w:spacing w:after="0" w:line="240" w:lineRule="auto"/>
              <w:ind w:left="0" w:firstLine="284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 xml:space="preserve">Встречи с интересными людьми (профессионалами) </w:t>
            </w:r>
          </w:p>
          <w:p w:rsidR="00B269B3" w:rsidRPr="006A6B04" w:rsidRDefault="00B269B3" w:rsidP="00C57D17">
            <w:pPr>
              <w:numPr>
                <w:ilvl w:val="0"/>
                <w:numId w:val="5"/>
              </w:numPr>
              <w:spacing w:after="0" w:line="240" w:lineRule="auto"/>
              <w:ind w:left="0" w:firstLine="284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>Экскурсии</w:t>
            </w:r>
          </w:p>
          <w:p w:rsidR="00B269B3" w:rsidRPr="006A6B04" w:rsidRDefault="00B269B3" w:rsidP="00C57D17">
            <w:pPr>
              <w:numPr>
                <w:ilvl w:val="0"/>
                <w:numId w:val="5"/>
              </w:numPr>
              <w:spacing w:after="0" w:line="240" w:lineRule="auto"/>
              <w:ind w:left="0" w:firstLine="284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>Ролевые игры</w:t>
            </w:r>
          </w:p>
          <w:p w:rsidR="00B269B3" w:rsidRPr="006A6B04" w:rsidRDefault="00B269B3" w:rsidP="00C57D17">
            <w:pPr>
              <w:numPr>
                <w:ilvl w:val="0"/>
                <w:numId w:val="5"/>
              </w:numPr>
              <w:spacing w:after="0" w:line="240" w:lineRule="auto"/>
              <w:ind w:left="0" w:firstLine="284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 xml:space="preserve">Конкурсы </w:t>
            </w:r>
          </w:p>
          <w:p w:rsidR="00B269B3" w:rsidRDefault="00B269B3" w:rsidP="00C57D17">
            <w:pPr>
              <w:numPr>
                <w:ilvl w:val="0"/>
                <w:numId w:val="5"/>
              </w:numPr>
              <w:spacing w:after="0" w:line="240" w:lineRule="auto"/>
              <w:ind w:left="0" w:firstLine="284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>Практическая, трудовая, общественно-значимая работа</w:t>
            </w:r>
          </w:p>
          <w:p w:rsidR="004A31A6" w:rsidRDefault="004A31A6" w:rsidP="00C57D17">
            <w:pPr>
              <w:numPr>
                <w:ilvl w:val="0"/>
                <w:numId w:val="5"/>
              </w:numPr>
              <w:spacing w:after="0" w:line="240" w:lineRule="auto"/>
              <w:ind w:left="0"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Научно-практическая работа</w:t>
            </w:r>
          </w:p>
          <w:p w:rsidR="004A31A6" w:rsidRPr="006A6B04" w:rsidRDefault="004A31A6" w:rsidP="00C57D17">
            <w:pPr>
              <w:numPr>
                <w:ilvl w:val="0"/>
                <w:numId w:val="5"/>
              </w:numPr>
              <w:spacing w:after="0" w:line="240" w:lineRule="auto"/>
              <w:ind w:left="0"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</w:t>
            </w:r>
          </w:p>
          <w:p w:rsidR="00B269B3" w:rsidRPr="006A6B04" w:rsidRDefault="00B269B3" w:rsidP="00C57D17">
            <w:pP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B269B3" w:rsidRPr="006A6B04" w:rsidTr="00C32212">
        <w:tc>
          <w:tcPr>
            <w:tcW w:w="0" w:type="auto"/>
          </w:tcPr>
          <w:p w:rsidR="00B269B3" w:rsidRPr="006A6B04" w:rsidRDefault="00B269B3" w:rsidP="00C57D17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>Период развития профессионального самоопределения</w:t>
            </w:r>
          </w:p>
          <w:p w:rsidR="00B269B3" w:rsidRPr="006A6B04" w:rsidRDefault="00B269B3" w:rsidP="00C57D17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>8-9 классы</w:t>
            </w:r>
          </w:p>
        </w:tc>
        <w:tc>
          <w:tcPr>
            <w:tcW w:w="0" w:type="auto"/>
          </w:tcPr>
          <w:p w:rsidR="00B269B3" w:rsidRPr="006A6B04" w:rsidRDefault="00B269B3" w:rsidP="00C57D17">
            <w:pPr>
              <w:ind w:firstLine="284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>Период развития профессионального самосознания, формирование личностного смысла выбора профессии</w:t>
            </w:r>
          </w:p>
          <w:p w:rsidR="00B269B3" w:rsidRPr="006A6B04" w:rsidRDefault="00B269B3" w:rsidP="00C57D17">
            <w:pPr>
              <w:ind w:firstLine="284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 xml:space="preserve">Показатель </w:t>
            </w:r>
            <w:proofErr w:type="spellStart"/>
            <w:r w:rsidRPr="006A6B04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6A6B04">
              <w:rPr>
                <w:rFonts w:ascii="Times New Roman" w:hAnsi="Times New Roman" w:cs="Times New Roman"/>
              </w:rPr>
              <w:t xml:space="preserve"> </w:t>
            </w:r>
            <w:r w:rsidRPr="006A6B04">
              <w:rPr>
                <w:rFonts w:ascii="Times New Roman" w:hAnsi="Times New Roman" w:cs="Times New Roman"/>
              </w:rPr>
              <w:lastRenderedPageBreak/>
              <w:t>достаточного уровня самоопределения – адекватная самооценка</w:t>
            </w:r>
          </w:p>
        </w:tc>
        <w:tc>
          <w:tcPr>
            <w:tcW w:w="0" w:type="auto"/>
          </w:tcPr>
          <w:p w:rsidR="00B269B3" w:rsidRPr="006A6B04" w:rsidRDefault="004A31A6" w:rsidP="00C57D17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Э</w:t>
            </w:r>
            <w:r w:rsidR="00B269B3" w:rsidRPr="006A6B04">
              <w:rPr>
                <w:rFonts w:ascii="Times New Roman" w:hAnsi="Times New Roman" w:cs="Times New Roman"/>
              </w:rPr>
              <w:t>лективные курсы, уроки технологии, работа школьных п</w:t>
            </w:r>
            <w:r>
              <w:rPr>
                <w:rFonts w:ascii="Times New Roman" w:hAnsi="Times New Roman" w:cs="Times New Roman"/>
              </w:rPr>
              <w:t>с</w:t>
            </w:r>
            <w:r w:rsidR="00B269B3" w:rsidRPr="006A6B04">
              <w:rPr>
                <w:rFonts w:ascii="Times New Roman" w:hAnsi="Times New Roman" w:cs="Times New Roman"/>
              </w:rPr>
              <w:t>ихологов</w:t>
            </w:r>
          </w:p>
          <w:p w:rsidR="00B269B3" w:rsidRPr="006A6B04" w:rsidRDefault="004A31A6" w:rsidP="00C57D17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Информирование о наиболее перспективных </w:t>
            </w:r>
            <w:r>
              <w:rPr>
                <w:rFonts w:ascii="Times New Roman" w:hAnsi="Times New Roman" w:cs="Times New Roman"/>
              </w:rPr>
              <w:lastRenderedPageBreak/>
              <w:t>профессиях и профессиях будущего</w:t>
            </w:r>
          </w:p>
          <w:p w:rsidR="00B269B3" w:rsidRPr="006A6B04" w:rsidRDefault="004A31A6" w:rsidP="00C57D17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З</w:t>
            </w:r>
            <w:r w:rsidR="00B269B3" w:rsidRPr="006A6B04">
              <w:rPr>
                <w:rFonts w:ascii="Times New Roman" w:hAnsi="Times New Roman" w:cs="Times New Roman"/>
              </w:rPr>
              <w:t>накомство с правилами выбора профессии</w:t>
            </w:r>
          </w:p>
          <w:p w:rsidR="00B269B3" w:rsidRPr="006A6B04" w:rsidRDefault="004A31A6" w:rsidP="00C57D17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Ф</w:t>
            </w:r>
            <w:r w:rsidR="00B269B3" w:rsidRPr="006A6B04">
              <w:rPr>
                <w:rFonts w:ascii="Times New Roman" w:hAnsi="Times New Roman" w:cs="Times New Roman"/>
              </w:rPr>
              <w:t>ормирование умения адекватно оценивать свои личностные особенности в соответствии с требованиями избираемой профессией</w:t>
            </w:r>
          </w:p>
        </w:tc>
      </w:tr>
      <w:tr w:rsidR="00BB663B" w:rsidRPr="006A6B04" w:rsidTr="00C32212">
        <w:tc>
          <w:tcPr>
            <w:tcW w:w="0" w:type="auto"/>
          </w:tcPr>
          <w:p w:rsidR="00BB663B" w:rsidRPr="006A6B04" w:rsidRDefault="00BB663B" w:rsidP="00C57D17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lastRenderedPageBreak/>
              <w:t>Период профессионального самоопределения</w:t>
            </w:r>
          </w:p>
          <w:p w:rsidR="00BB663B" w:rsidRPr="006A6B04" w:rsidRDefault="00BB663B" w:rsidP="00C57D17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r w:rsidRPr="006A6B04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0" w:type="auto"/>
          </w:tcPr>
          <w:p w:rsidR="00BB663B" w:rsidRDefault="00BB663B" w:rsidP="00C57D17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подтверждения собственного выбора</w:t>
            </w:r>
          </w:p>
          <w:p w:rsidR="00BB663B" w:rsidRPr="006A6B04" w:rsidRDefault="00BB663B" w:rsidP="00C57D17">
            <w:pPr>
              <w:ind w:firstLine="284"/>
              <w:rPr>
                <w:rFonts w:ascii="Times New Roman" w:hAnsi="Times New Roman" w:cs="Times New Roman"/>
              </w:rPr>
            </w:pPr>
            <w:r w:rsidRPr="006A6B04">
              <w:rPr>
                <w:rFonts w:ascii="Times New Roman" w:hAnsi="Times New Roman" w:cs="Times New Roman"/>
              </w:rPr>
              <w:t xml:space="preserve">Показатель </w:t>
            </w:r>
            <w:proofErr w:type="spellStart"/>
            <w:r w:rsidRPr="006A6B04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6A6B04">
              <w:rPr>
                <w:rFonts w:ascii="Times New Roman" w:hAnsi="Times New Roman" w:cs="Times New Roman"/>
              </w:rPr>
              <w:t xml:space="preserve"> достаточного уровня самоопределения – адекватная самооценка</w:t>
            </w:r>
          </w:p>
        </w:tc>
        <w:tc>
          <w:tcPr>
            <w:tcW w:w="0" w:type="auto"/>
          </w:tcPr>
          <w:p w:rsidR="00BB663B" w:rsidRDefault="00BB663B" w:rsidP="00C57D17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B663B">
              <w:rPr>
                <w:rFonts w:ascii="Times New Roman" w:hAnsi="Times New Roman" w:cs="Times New Roman"/>
              </w:rPr>
              <w:t xml:space="preserve">Консультирование </w:t>
            </w:r>
            <w:r>
              <w:rPr>
                <w:rFonts w:ascii="Times New Roman" w:hAnsi="Times New Roman" w:cs="Times New Roman"/>
              </w:rPr>
              <w:t>по вопросам приемной кампании;</w:t>
            </w:r>
          </w:p>
          <w:p w:rsidR="00BB663B" w:rsidRDefault="00BB663B" w:rsidP="00C57D17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Личные и групповые консультации по вопросам особенностей поступления в ВУЗы и </w:t>
            </w:r>
            <w:proofErr w:type="spellStart"/>
            <w:r>
              <w:rPr>
                <w:rFonts w:ascii="Times New Roman" w:hAnsi="Times New Roman" w:cs="Times New Roman"/>
              </w:rPr>
              <w:t>ССУЗы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определенных регионов.</w:t>
            </w:r>
          </w:p>
          <w:p w:rsidR="00BB663B" w:rsidRPr="00BB663B" w:rsidRDefault="00BB663B" w:rsidP="00C57D17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Встречи с выпускниками школы, обмен опытом.</w:t>
            </w:r>
          </w:p>
        </w:tc>
      </w:tr>
    </w:tbl>
    <w:p w:rsidR="00B269B3" w:rsidRDefault="00B269B3" w:rsidP="00C57D17">
      <w:pPr>
        <w:ind w:firstLine="284"/>
      </w:pPr>
    </w:p>
    <w:p w:rsidR="00B269B3" w:rsidRDefault="00B269B3" w:rsidP="00C57D17">
      <w:pPr>
        <w:ind w:firstLine="284"/>
      </w:pPr>
    </w:p>
    <w:p w:rsidR="008E12F9" w:rsidRDefault="008E12F9" w:rsidP="00C57D17">
      <w:pPr>
        <w:ind w:firstLine="28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p w:rsidR="00B269B3" w:rsidRPr="00703574" w:rsidRDefault="00B269B3" w:rsidP="003B2B81">
      <w:pPr>
        <w:pStyle w:val="a4"/>
        <w:numPr>
          <w:ilvl w:val="0"/>
          <w:numId w:val="3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</w:rPr>
      </w:pPr>
      <w:r w:rsidRPr="00703574">
        <w:rPr>
          <w:rFonts w:ascii="Times New Roman" w:hAnsi="Times New Roman" w:cs="Times New Roman"/>
          <w:b/>
          <w:sz w:val="28"/>
        </w:rPr>
        <w:lastRenderedPageBreak/>
        <w:t>Этапы реализации программы</w:t>
      </w:r>
    </w:p>
    <w:p w:rsidR="00B269B3" w:rsidRPr="006558B1" w:rsidRDefault="00B269B3" w:rsidP="00C57D17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</w:p>
    <w:p w:rsidR="00B269B3" w:rsidRPr="006558B1" w:rsidRDefault="00B269B3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558B1">
        <w:rPr>
          <w:rFonts w:ascii="Times New Roman" w:hAnsi="Times New Roman" w:cs="Times New Roman"/>
          <w:b/>
          <w:sz w:val="28"/>
        </w:rPr>
        <w:t>Сроки реализации Программы</w:t>
      </w:r>
      <w:r w:rsidRPr="006558B1">
        <w:rPr>
          <w:rFonts w:ascii="Times New Roman" w:hAnsi="Times New Roman" w:cs="Times New Roman"/>
          <w:sz w:val="28"/>
        </w:rPr>
        <w:t>: 201</w:t>
      </w:r>
      <w:r w:rsidR="006558B1" w:rsidRPr="006558B1">
        <w:rPr>
          <w:rFonts w:ascii="Times New Roman" w:hAnsi="Times New Roman" w:cs="Times New Roman"/>
          <w:sz w:val="28"/>
        </w:rPr>
        <w:t>6</w:t>
      </w:r>
      <w:r w:rsidRPr="006558B1">
        <w:rPr>
          <w:rFonts w:ascii="Times New Roman" w:hAnsi="Times New Roman" w:cs="Times New Roman"/>
          <w:sz w:val="28"/>
        </w:rPr>
        <w:t xml:space="preserve"> -</w:t>
      </w:r>
      <w:r w:rsidR="006558B1">
        <w:rPr>
          <w:rFonts w:ascii="Times New Roman" w:hAnsi="Times New Roman" w:cs="Times New Roman"/>
          <w:sz w:val="28"/>
        </w:rPr>
        <w:t xml:space="preserve"> 2019</w:t>
      </w:r>
      <w:r w:rsidRPr="006558B1">
        <w:rPr>
          <w:rFonts w:ascii="Times New Roman" w:hAnsi="Times New Roman" w:cs="Times New Roman"/>
          <w:sz w:val="28"/>
        </w:rPr>
        <w:t xml:space="preserve"> годы</w:t>
      </w:r>
    </w:p>
    <w:p w:rsidR="006558B1" w:rsidRDefault="006558B1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</w:p>
    <w:p w:rsidR="00B269B3" w:rsidRPr="006558B1" w:rsidRDefault="00B269B3" w:rsidP="00C57D17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  <w:r w:rsidRPr="006558B1">
        <w:rPr>
          <w:rFonts w:ascii="Times New Roman" w:hAnsi="Times New Roman" w:cs="Times New Roman"/>
          <w:b/>
          <w:sz w:val="28"/>
        </w:rPr>
        <w:t>I этап: проектный – 201</w:t>
      </w:r>
      <w:r w:rsidR="006558B1" w:rsidRPr="006558B1">
        <w:rPr>
          <w:rFonts w:ascii="Times New Roman" w:hAnsi="Times New Roman" w:cs="Times New Roman"/>
          <w:b/>
          <w:sz w:val="28"/>
        </w:rPr>
        <w:t>6</w:t>
      </w:r>
      <w:r w:rsidRPr="006558B1">
        <w:rPr>
          <w:rFonts w:ascii="Times New Roman" w:hAnsi="Times New Roman" w:cs="Times New Roman"/>
          <w:b/>
          <w:sz w:val="28"/>
        </w:rPr>
        <w:t xml:space="preserve"> -201</w:t>
      </w:r>
      <w:r w:rsidR="006558B1" w:rsidRPr="006558B1">
        <w:rPr>
          <w:rFonts w:ascii="Times New Roman" w:hAnsi="Times New Roman" w:cs="Times New Roman"/>
          <w:b/>
          <w:sz w:val="28"/>
        </w:rPr>
        <w:t>7</w:t>
      </w:r>
      <w:r w:rsidRPr="006558B1">
        <w:rPr>
          <w:rFonts w:ascii="Times New Roman" w:hAnsi="Times New Roman" w:cs="Times New Roman"/>
          <w:b/>
          <w:sz w:val="28"/>
        </w:rPr>
        <w:t xml:space="preserve"> учебный год.</w:t>
      </w:r>
    </w:p>
    <w:p w:rsidR="00B269B3" w:rsidRPr="006558B1" w:rsidRDefault="00B269B3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558B1">
        <w:rPr>
          <w:rFonts w:ascii="Times New Roman" w:hAnsi="Times New Roman" w:cs="Times New Roman"/>
          <w:sz w:val="28"/>
        </w:rPr>
        <w:t xml:space="preserve">Цель: подготовка условий </w:t>
      </w:r>
      <w:proofErr w:type="spellStart"/>
      <w:r w:rsidRPr="006558B1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6558B1">
        <w:rPr>
          <w:rFonts w:ascii="Times New Roman" w:hAnsi="Times New Roman" w:cs="Times New Roman"/>
          <w:sz w:val="28"/>
        </w:rPr>
        <w:t xml:space="preserve"> работы       </w:t>
      </w:r>
    </w:p>
    <w:p w:rsidR="00B269B3" w:rsidRPr="006558B1" w:rsidRDefault="00B269B3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558B1">
        <w:rPr>
          <w:rFonts w:ascii="Times New Roman" w:hAnsi="Times New Roman" w:cs="Times New Roman"/>
          <w:sz w:val="28"/>
        </w:rPr>
        <w:t xml:space="preserve">Задачи: </w:t>
      </w:r>
    </w:p>
    <w:p w:rsidR="00B269B3" w:rsidRPr="006558B1" w:rsidRDefault="00B269B3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558B1">
        <w:rPr>
          <w:rFonts w:ascii="Times New Roman" w:hAnsi="Times New Roman" w:cs="Times New Roman"/>
          <w:sz w:val="28"/>
        </w:rPr>
        <w:t>1. Изучить нормативную базу.</w:t>
      </w:r>
    </w:p>
    <w:p w:rsidR="00B269B3" w:rsidRPr="006558B1" w:rsidRDefault="00B269B3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558B1">
        <w:rPr>
          <w:rFonts w:ascii="Times New Roman" w:hAnsi="Times New Roman" w:cs="Times New Roman"/>
          <w:sz w:val="28"/>
        </w:rPr>
        <w:t>2.</w:t>
      </w:r>
      <w:r w:rsidR="006558B1">
        <w:rPr>
          <w:rFonts w:ascii="Times New Roman" w:hAnsi="Times New Roman" w:cs="Times New Roman"/>
          <w:sz w:val="28"/>
        </w:rPr>
        <w:t xml:space="preserve"> </w:t>
      </w:r>
      <w:r w:rsidRPr="006558B1">
        <w:rPr>
          <w:rFonts w:ascii="Times New Roman" w:hAnsi="Times New Roman" w:cs="Times New Roman"/>
          <w:sz w:val="28"/>
        </w:rPr>
        <w:t>Разработать, обсудить и утвердить программу по профориентации учащихся.</w:t>
      </w:r>
    </w:p>
    <w:p w:rsidR="00B269B3" w:rsidRPr="006558B1" w:rsidRDefault="00B269B3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558B1">
        <w:rPr>
          <w:rFonts w:ascii="Times New Roman" w:hAnsi="Times New Roman" w:cs="Times New Roman"/>
          <w:sz w:val="28"/>
        </w:rPr>
        <w:t xml:space="preserve">3. Проанализировать материально-технические, педагогические условия реализации программы. </w:t>
      </w:r>
    </w:p>
    <w:p w:rsidR="00B269B3" w:rsidRPr="006558B1" w:rsidRDefault="00B269B3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558B1">
        <w:rPr>
          <w:rFonts w:ascii="Times New Roman" w:hAnsi="Times New Roman" w:cs="Times New Roman"/>
          <w:sz w:val="28"/>
        </w:rPr>
        <w:t>4. Подобрать диагностические методики по основным направлениям программы.</w:t>
      </w:r>
    </w:p>
    <w:p w:rsidR="00B269B3" w:rsidRPr="006558B1" w:rsidRDefault="00B269B3" w:rsidP="00C57D17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  <w:r w:rsidRPr="006558B1">
        <w:rPr>
          <w:rFonts w:ascii="Times New Roman" w:hAnsi="Times New Roman" w:cs="Times New Roman"/>
          <w:b/>
          <w:sz w:val="28"/>
        </w:rPr>
        <w:t>II этап: практический – 201</w:t>
      </w:r>
      <w:r w:rsidR="006558B1" w:rsidRPr="006558B1">
        <w:rPr>
          <w:rFonts w:ascii="Times New Roman" w:hAnsi="Times New Roman" w:cs="Times New Roman"/>
          <w:b/>
          <w:sz w:val="28"/>
        </w:rPr>
        <w:t>7</w:t>
      </w:r>
      <w:r w:rsidRPr="006558B1">
        <w:rPr>
          <w:rFonts w:ascii="Times New Roman" w:hAnsi="Times New Roman" w:cs="Times New Roman"/>
          <w:b/>
          <w:sz w:val="28"/>
        </w:rPr>
        <w:t>-201</w:t>
      </w:r>
      <w:r w:rsidR="006558B1">
        <w:rPr>
          <w:rFonts w:ascii="Times New Roman" w:hAnsi="Times New Roman" w:cs="Times New Roman"/>
          <w:b/>
          <w:sz w:val="28"/>
        </w:rPr>
        <w:t>8</w:t>
      </w:r>
      <w:r w:rsidRPr="006558B1">
        <w:rPr>
          <w:rFonts w:ascii="Times New Roman" w:hAnsi="Times New Roman" w:cs="Times New Roman"/>
          <w:b/>
          <w:sz w:val="28"/>
        </w:rPr>
        <w:t xml:space="preserve"> учебные годы.</w:t>
      </w:r>
    </w:p>
    <w:p w:rsidR="00B269B3" w:rsidRPr="006558B1" w:rsidRDefault="00B269B3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  <w:r w:rsidRPr="006558B1">
        <w:rPr>
          <w:rFonts w:ascii="Times New Roman" w:hAnsi="Times New Roman" w:cs="Times New Roman"/>
          <w:sz w:val="28"/>
        </w:rPr>
        <w:t xml:space="preserve">Цель: реализация программы по профориентации. </w:t>
      </w:r>
    </w:p>
    <w:p w:rsidR="00B269B3" w:rsidRPr="006558B1" w:rsidRDefault="00B269B3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558B1">
        <w:rPr>
          <w:rFonts w:ascii="Times New Roman" w:hAnsi="Times New Roman" w:cs="Times New Roman"/>
          <w:sz w:val="28"/>
        </w:rPr>
        <w:t xml:space="preserve">Задачи: </w:t>
      </w:r>
    </w:p>
    <w:p w:rsidR="00B269B3" w:rsidRPr="006558B1" w:rsidRDefault="00B269B3" w:rsidP="00C57D17">
      <w:pPr>
        <w:numPr>
          <w:ilvl w:val="0"/>
          <w:numId w:val="13"/>
        </w:num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558B1">
        <w:rPr>
          <w:rFonts w:ascii="Times New Roman" w:hAnsi="Times New Roman" w:cs="Times New Roman"/>
          <w:sz w:val="28"/>
        </w:rPr>
        <w:t xml:space="preserve">Отработать содержание деятельности, наиболее эффективные формы и методы воспитательного воздействия. </w:t>
      </w:r>
    </w:p>
    <w:p w:rsidR="00B269B3" w:rsidRPr="006558B1" w:rsidRDefault="00B269B3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558B1">
        <w:rPr>
          <w:rFonts w:ascii="Times New Roman" w:hAnsi="Times New Roman" w:cs="Times New Roman"/>
          <w:sz w:val="28"/>
        </w:rPr>
        <w:t>2.</w:t>
      </w:r>
      <w:r w:rsidR="006558B1">
        <w:rPr>
          <w:rFonts w:ascii="Times New Roman" w:hAnsi="Times New Roman" w:cs="Times New Roman"/>
          <w:sz w:val="28"/>
        </w:rPr>
        <w:t xml:space="preserve"> </w:t>
      </w:r>
      <w:r w:rsidRPr="006558B1">
        <w:rPr>
          <w:rFonts w:ascii="Times New Roman" w:hAnsi="Times New Roman" w:cs="Times New Roman"/>
          <w:sz w:val="28"/>
        </w:rPr>
        <w:t xml:space="preserve">Обогащать содержание профпросвещения. </w:t>
      </w:r>
    </w:p>
    <w:p w:rsidR="00B269B3" w:rsidRPr="006558B1" w:rsidRDefault="00B269B3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558B1">
        <w:rPr>
          <w:rFonts w:ascii="Times New Roman" w:hAnsi="Times New Roman" w:cs="Times New Roman"/>
          <w:sz w:val="28"/>
        </w:rPr>
        <w:t>3.</w:t>
      </w:r>
      <w:r w:rsidR="006558B1">
        <w:rPr>
          <w:rFonts w:ascii="Times New Roman" w:hAnsi="Times New Roman" w:cs="Times New Roman"/>
          <w:sz w:val="28"/>
        </w:rPr>
        <w:t xml:space="preserve"> </w:t>
      </w:r>
      <w:r w:rsidRPr="006558B1">
        <w:rPr>
          <w:rFonts w:ascii="Times New Roman" w:hAnsi="Times New Roman" w:cs="Times New Roman"/>
          <w:sz w:val="28"/>
        </w:rPr>
        <w:t xml:space="preserve">Развивать ученическое самоуправление. </w:t>
      </w:r>
    </w:p>
    <w:p w:rsidR="00B269B3" w:rsidRPr="006558B1" w:rsidRDefault="00B269B3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558B1">
        <w:rPr>
          <w:rFonts w:ascii="Times New Roman" w:hAnsi="Times New Roman" w:cs="Times New Roman"/>
          <w:sz w:val="28"/>
        </w:rPr>
        <w:t>4.</w:t>
      </w:r>
      <w:r w:rsidR="006558B1">
        <w:rPr>
          <w:rFonts w:ascii="Times New Roman" w:hAnsi="Times New Roman" w:cs="Times New Roman"/>
          <w:sz w:val="28"/>
        </w:rPr>
        <w:t xml:space="preserve"> </w:t>
      </w:r>
      <w:r w:rsidRPr="006558B1">
        <w:rPr>
          <w:rFonts w:ascii="Times New Roman" w:hAnsi="Times New Roman" w:cs="Times New Roman"/>
          <w:sz w:val="28"/>
        </w:rPr>
        <w:t>Разработать методические рекомендации по профориентации.</w:t>
      </w:r>
    </w:p>
    <w:p w:rsidR="00B269B3" w:rsidRPr="006558B1" w:rsidRDefault="00B269B3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558B1">
        <w:rPr>
          <w:rFonts w:ascii="Times New Roman" w:hAnsi="Times New Roman" w:cs="Times New Roman"/>
          <w:sz w:val="28"/>
        </w:rPr>
        <w:t>5.</w:t>
      </w:r>
      <w:r w:rsidR="006558B1">
        <w:rPr>
          <w:rFonts w:ascii="Times New Roman" w:hAnsi="Times New Roman" w:cs="Times New Roman"/>
          <w:sz w:val="28"/>
        </w:rPr>
        <w:t xml:space="preserve"> </w:t>
      </w:r>
      <w:r w:rsidRPr="006558B1">
        <w:rPr>
          <w:rFonts w:ascii="Times New Roman" w:hAnsi="Times New Roman" w:cs="Times New Roman"/>
          <w:sz w:val="28"/>
        </w:rPr>
        <w:t xml:space="preserve">Расширять и укреплять связи и </w:t>
      </w:r>
      <w:r w:rsidR="006558B1">
        <w:rPr>
          <w:rFonts w:ascii="Times New Roman" w:hAnsi="Times New Roman" w:cs="Times New Roman"/>
          <w:sz w:val="28"/>
        </w:rPr>
        <w:t>отношения школы с внешкольными учреждениями</w:t>
      </w:r>
      <w:r w:rsidRPr="006558B1">
        <w:rPr>
          <w:rFonts w:ascii="Times New Roman" w:hAnsi="Times New Roman" w:cs="Times New Roman"/>
          <w:sz w:val="28"/>
        </w:rPr>
        <w:t xml:space="preserve">. </w:t>
      </w:r>
    </w:p>
    <w:p w:rsidR="00B269B3" w:rsidRPr="006558B1" w:rsidRDefault="00B269B3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558B1">
        <w:rPr>
          <w:rFonts w:ascii="Times New Roman" w:hAnsi="Times New Roman" w:cs="Times New Roman"/>
          <w:sz w:val="28"/>
        </w:rPr>
        <w:t>6.</w:t>
      </w:r>
      <w:r w:rsidR="006558B1">
        <w:rPr>
          <w:rFonts w:ascii="Times New Roman" w:hAnsi="Times New Roman" w:cs="Times New Roman"/>
          <w:sz w:val="28"/>
        </w:rPr>
        <w:t xml:space="preserve"> </w:t>
      </w:r>
      <w:r w:rsidRPr="006558B1">
        <w:rPr>
          <w:rFonts w:ascii="Times New Roman" w:hAnsi="Times New Roman" w:cs="Times New Roman"/>
          <w:sz w:val="28"/>
        </w:rPr>
        <w:t xml:space="preserve">Вовлекать в систему профпросвещения представителей всех субъектов образовательной деятельности. </w:t>
      </w:r>
    </w:p>
    <w:p w:rsidR="00B269B3" w:rsidRPr="006558B1" w:rsidRDefault="00B269B3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558B1">
        <w:rPr>
          <w:rFonts w:ascii="Times New Roman" w:hAnsi="Times New Roman" w:cs="Times New Roman"/>
          <w:sz w:val="28"/>
        </w:rPr>
        <w:t>7.</w:t>
      </w:r>
      <w:r w:rsidR="006558B1">
        <w:rPr>
          <w:rFonts w:ascii="Times New Roman" w:hAnsi="Times New Roman" w:cs="Times New Roman"/>
          <w:sz w:val="28"/>
        </w:rPr>
        <w:t xml:space="preserve"> </w:t>
      </w:r>
      <w:r w:rsidRPr="006558B1">
        <w:rPr>
          <w:rFonts w:ascii="Times New Roman" w:hAnsi="Times New Roman" w:cs="Times New Roman"/>
          <w:sz w:val="28"/>
        </w:rPr>
        <w:t xml:space="preserve">Проводить мониторинг реализации программы. </w:t>
      </w:r>
    </w:p>
    <w:p w:rsidR="00B269B3" w:rsidRPr="006558B1" w:rsidRDefault="00B269B3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558B1">
        <w:rPr>
          <w:rFonts w:ascii="Times New Roman" w:hAnsi="Times New Roman" w:cs="Times New Roman"/>
          <w:sz w:val="28"/>
        </w:rPr>
        <w:t>8.</w:t>
      </w:r>
      <w:r w:rsidR="006558B1">
        <w:rPr>
          <w:rFonts w:ascii="Times New Roman" w:hAnsi="Times New Roman" w:cs="Times New Roman"/>
          <w:sz w:val="28"/>
        </w:rPr>
        <w:t xml:space="preserve"> </w:t>
      </w:r>
      <w:r w:rsidRPr="006558B1">
        <w:rPr>
          <w:rFonts w:ascii="Times New Roman" w:hAnsi="Times New Roman" w:cs="Times New Roman"/>
          <w:sz w:val="28"/>
        </w:rPr>
        <w:t>Принимать участие в экскурсиях в различные учреждения</w:t>
      </w:r>
      <w:r w:rsidR="006558B1">
        <w:rPr>
          <w:rFonts w:ascii="Times New Roman" w:hAnsi="Times New Roman" w:cs="Times New Roman"/>
          <w:sz w:val="28"/>
        </w:rPr>
        <w:t>х села</w:t>
      </w:r>
      <w:r w:rsidRPr="006558B1">
        <w:rPr>
          <w:rFonts w:ascii="Times New Roman" w:hAnsi="Times New Roman" w:cs="Times New Roman"/>
          <w:sz w:val="28"/>
        </w:rPr>
        <w:t>.</w:t>
      </w:r>
    </w:p>
    <w:p w:rsidR="006558B1" w:rsidRDefault="006558B1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</w:p>
    <w:p w:rsidR="00703574" w:rsidRPr="00213863" w:rsidRDefault="00703574" w:rsidP="00C57D17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</w:p>
    <w:p w:rsidR="00B269B3" w:rsidRPr="006558B1" w:rsidRDefault="00B269B3" w:rsidP="00C57D17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  <w:r w:rsidRPr="006558B1">
        <w:rPr>
          <w:rFonts w:ascii="Times New Roman" w:hAnsi="Times New Roman" w:cs="Times New Roman"/>
          <w:b/>
          <w:sz w:val="28"/>
        </w:rPr>
        <w:lastRenderedPageBreak/>
        <w:t>III этап: аналитический – 201</w:t>
      </w:r>
      <w:r w:rsidR="006558B1" w:rsidRPr="006558B1">
        <w:rPr>
          <w:rFonts w:ascii="Times New Roman" w:hAnsi="Times New Roman" w:cs="Times New Roman"/>
          <w:b/>
          <w:sz w:val="28"/>
        </w:rPr>
        <w:t>9</w:t>
      </w:r>
      <w:r w:rsidRPr="006558B1">
        <w:rPr>
          <w:rFonts w:ascii="Times New Roman" w:hAnsi="Times New Roman" w:cs="Times New Roman"/>
          <w:b/>
          <w:sz w:val="28"/>
        </w:rPr>
        <w:t>-20</w:t>
      </w:r>
      <w:r w:rsidR="006558B1">
        <w:rPr>
          <w:rFonts w:ascii="Times New Roman" w:hAnsi="Times New Roman" w:cs="Times New Roman"/>
          <w:b/>
          <w:sz w:val="28"/>
        </w:rPr>
        <w:t>19</w:t>
      </w:r>
      <w:r w:rsidRPr="006558B1">
        <w:rPr>
          <w:rFonts w:ascii="Times New Roman" w:hAnsi="Times New Roman" w:cs="Times New Roman"/>
          <w:b/>
          <w:sz w:val="28"/>
        </w:rPr>
        <w:t xml:space="preserve"> учебный год.</w:t>
      </w:r>
    </w:p>
    <w:p w:rsidR="00B269B3" w:rsidRPr="006558B1" w:rsidRDefault="00B269B3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  <w:r w:rsidRPr="006558B1">
        <w:rPr>
          <w:rFonts w:ascii="Times New Roman" w:hAnsi="Times New Roman" w:cs="Times New Roman"/>
          <w:sz w:val="28"/>
        </w:rPr>
        <w:t xml:space="preserve">Цель: анализ итогов реализации программы. </w:t>
      </w:r>
    </w:p>
    <w:p w:rsidR="00B269B3" w:rsidRPr="006558B1" w:rsidRDefault="00B269B3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558B1">
        <w:rPr>
          <w:rFonts w:ascii="Times New Roman" w:hAnsi="Times New Roman" w:cs="Times New Roman"/>
          <w:sz w:val="28"/>
        </w:rPr>
        <w:t xml:space="preserve">Задачи: </w:t>
      </w:r>
    </w:p>
    <w:p w:rsidR="00B269B3" w:rsidRPr="006558B1" w:rsidRDefault="00B269B3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558B1">
        <w:rPr>
          <w:rFonts w:ascii="Times New Roman" w:hAnsi="Times New Roman" w:cs="Times New Roman"/>
          <w:sz w:val="28"/>
        </w:rPr>
        <w:t>1.</w:t>
      </w:r>
      <w:r w:rsidR="006558B1">
        <w:rPr>
          <w:rFonts w:ascii="Times New Roman" w:hAnsi="Times New Roman" w:cs="Times New Roman"/>
          <w:sz w:val="28"/>
        </w:rPr>
        <w:t xml:space="preserve"> </w:t>
      </w:r>
      <w:r w:rsidRPr="006558B1">
        <w:rPr>
          <w:rFonts w:ascii="Times New Roman" w:hAnsi="Times New Roman" w:cs="Times New Roman"/>
          <w:sz w:val="28"/>
        </w:rPr>
        <w:t xml:space="preserve">Обобщить результаты работы школы. </w:t>
      </w:r>
    </w:p>
    <w:p w:rsidR="00B269B3" w:rsidRPr="006558B1" w:rsidRDefault="00B269B3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558B1">
        <w:rPr>
          <w:rFonts w:ascii="Times New Roman" w:hAnsi="Times New Roman" w:cs="Times New Roman"/>
          <w:sz w:val="28"/>
        </w:rPr>
        <w:t>2.</w:t>
      </w:r>
      <w:r w:rsidR="006558B1">
        <w:rPr>
          <w:rFonts w:ascii="Times New Roman" w:hAnsi="Times New Roman" w:cs="Times New Roman"/>
          <w:sz w:val="28"/>
        </w:rPr>
        <w:t xml:space="preserve"> </w:t>
      </w:r>
      <w:r w:rsidRPr="006558B1">
        <w:rPr>
          <w:rFonts w:ascii="Times New Roman" w:hAnsi="Times New Roman" w:cs="Times New Roman"/>
          <w:sz w:val="28"/>
        </w:rPr>
        <w:t xml:space="preserve">Провести коррекцию затруднений в реализации программы. </w:t>
      </w:r>
    </w:p>
    <w:p w:rsidR="00B269B3" w:rsidRPr="006558B1" w:rsidRDefault="00B269B3" w:rsidP="00C57D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558B1">
        <w:rPr>
          <w:rFonts w:ascii="Times New Roman" w:hAnsi="Times New Roman" w:cs="Times New Roman"/>
          <w:sz w:val="28"/>
        </w:rPr>
        <w:t>3.</w:t>
      </w:r>
      <w:r w:rsidR="006558B1">
        <w:rPr>
          <w:rFonts w:ascii="Times New Roman" w:hAnsi="Times New Roman" w:cs="Times New Roman"/>
          <w:sz w:val="28"/>
        </w:rPr>
        <w:t xml:space="preserve"> </w:t>
      </w:r>
      <w:r w:rsidRPr="006558B1">
        <w:rPr>
          <w:rFonts w:ascii="Times New Roman" w:hAnsi="Times New Roman" w:cs="Times New Roman"/>
          <w:sz w:val="28"/>
        </w:rPr>
        <w:t xml:space="preserve">Спланировать работу на следующий период. </w:t>
      </w:r>
    </w:p>
    <w:p w:rsidR="00703574" w:rsidRPr="00213863" w:rsidRDefault="00703574">
      <w:pPr>
        <w:rPr>
          <w:sz w:val="28"/>
        </w:rPr>
      </w:pPr>
      <w:r w:rsidRPr="00213863">
        <w:rPr>
          <w:sz w:val="28"/>
        </w:rPr>
        <w:br w:type="page"/>
      </w:r>
    </w:p>
    <w:p w:rsidR="00703574" w:rsidRPr="00A53CF7" w:rsidRDefault="00703574" w:rsidP="00703574">
      <w:pPr>
        <w:pStyle w:val="a5"/>
        <w:numPr>
          <w:ilvl w:val="0"/>
          <w:numId w:val="3"/>
        </w:num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A53CF7">
        <w:rPr>
          <w:rFonts w:ascii="Times New Roman" w:hAnsi="Times New Roman"/>
          <w:b/>
          <w:sz w:val="28"/>
          <w:szCs w:val="24"/>
        </w:rPr>
        <w:lastRenderedPageBreak/>
        <w:t>О</w:t>
      </w:r>
      <w:r>
        <w:rPr>
          <w:rFonts w:ascii="Times New Roman" w:hAnsi="Times New Roman"/>
          <w:b/>
          <w:sz w:val="28"/>
          <w:szCs w:val="24"/>
        </w:rPr>
        <w:t>ценка эффективности реализации п</w:t>
      </w:r>
      <w:r w:rsidRPr="00A53CF7">
        <w:rPr>
          <w:rFonts w:ascii="Times New Roman" w:hAnsi="Times New Roman"/>
          <w:b/>
          <w:sz w:val="28"/>
          <w:szCs w:val="24"/>
        </w:rPr>
        <w:t>рограммы</w:t>
      </w:r>
    </w:p>
    <w:p w:rsidR="00703574" w:rsidRPr="00703574" w:rsidRDefault="00703574" w:rsidP="0070357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703574">
        <w:rPr>
          <w:rFonts w:ascii="Times New Roman" w:hAnsi="Times New Roman" w:cs="Times New Roman"/>
          <w:sz w:val="28"/>
        </w:rPr>
        <w:t>Исполнители Программы принимают меры по своевременному выполнению запланированных мероприятий, анализируя работу каждое полугодие.</w:t>
      </w:r>
    </w:p>
    <w:p w:rsidR="00703574" w:rsidRPr="00703574" w:rsidRDefault="00703574" w:rsidP="0070357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703574">
        <w:rPr>
          <w:rFonts w:ascii="Times New Roman" w:hAnsi="Times New Roman" w:cs="Times New Roman"/>
          <w:sz w:val="28"/>
        </w:rPr>
        <w:t>Реализация мероприятий, предусмотренных Программой, позволит:</w:t>
      </w:r>
    </w:p>
    <w:p w:rsidR="00703574" w:rsidRPr="00703574" w:rsidRDefault="00703574" w:rsidP="0070357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703574">
        <w:rPr>
          <w:rFonts w:ascii="Times New Roman" w:hAnsi="Times New Roman" w:cs="Times New Roman"/>
          <w:sz w:val="28"/>
        </w:rPr>
        <w:t>- повысить мотивацию молодежи к труду;</w:t>
      </w:r>
    </w:p>
    <w:p w:rsidR="00703574" w:rsidRPr="00703574" w:rsidRDefault="00703574" w:rsidP="0070357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703574">
        <w:rPr>
          <w:rFonts w:ascii="Times New Roman" w:hAnsi="Times New Roman" w:cs="Times New Roman"/>
          <w:sz w:val="28"/>
        </w:rPr>
        <w:t>- оказать адресную психологическую помощь учащимся в осознанном выборе будущей профессии;</w:t>
      </w:r>
    </w:p>
    <w:p w:rsidR="00703574" w:rsidRPr="00703574" w:rsidRDefault="00703574" w:rsidP="0070357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703574">
        <w:rPr>
          <w:rFonts w:ascii="Times New Roman" w:hAnsi="Times New Roman" w:cs="Times New Roman"/>
          <w:sz w:val="28"/>
        </w:rPr>
        <w:t>- обучить подростков основным принципам построения профессиональной карьеры и навыкам поведения на рынке труда;</w:t>
      </w:r>
    </w:p>
    <w:p w:rsidR="00703574" w:rsidRPr="00703574" w:rsidRDefault="00703574" w:rsidP="0070357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703574">
        <w:rPr>
          <w:rFonts w:ascii="Times New Roman" w:hAnsi="Times New Roman" w:cs="Times New Roman"/>
          <w:sz w:val="28"/>
        </w:rPr>
        <w:t>- сориентировать учащихся на реализацию собственных замыслов в реальных социальных условиях.</w:t>
      </w:r>
    </w:p>
    <w:p w:rsidR="00703574" w:rsidRPr="00C57D17" w:rsidRDefault="00703574" w:rsidP="00703574">
      <w:pPr>
        <w:spacing w:after="0" w:line="360" w:lineRule="auto"/>
        <w:ind w:firstLine="284"/>
        <w:rPr>
          <w:rFonts w:ascii="Times New Roman" w:hAnsi="Times New Roman" w:cs="Times New Roman"/>
          <w:sz w:val="28"/>
        </w:rPr>
      </w:pPr>
      <w:r w:rsidRPr="00C57D17">
        <w:rPr>
          <w:rFonts w:ascii="Times New Roman" w:hAnsi="Times New Roman" w:cs="Times New Roman"/>
          <w:sz w:val="28"/>
        </w:rPr>
        <w:t xml:space="preserve">Промежуточные итоги реализации </w:t>
      </w:r>
      <w:proofErr w:type="spellStart"/>
      <w:r w:rsidRPr="00C57D17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C57D17">
        <w:rPr>
          <w:rFonts w:ascii="Times New Roman" w:hAnsi="Times New Roman" w:cs="Times New Roman"/>
          <w:sz w:val="28"/>
        </w:rPr>
        <w:t xml:space="preserve"> программы подводятся в форме аналитических справок, отчетов по итогам проведенных мероприятий. Итоговый анализ результативности </w:t>
      </w:r>
      <w:proofErr w:type="spellStart"/>
      <w:r w:rsidRPr="00C57D17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C57D17">
        <w:rPr>
          <w:rFonts w:ascii="Times New Roman" w:hAnsi="Times New Roman" w:cs="Times New Roman"/>
          <w:sz w:val="28"/>
        </w:rPr>
        <w:t xml:space="preserve"> работы за текущий учебный год осуществляется в</w:t>
      </w:r>
      <w:r>
        <w:rPr>
          <w:rFonts w:ascii="Times New Roman" w:hAnsi="Times New Roman" w:cs="Times New Roman"/>
          <w:sz w:val="28"/>
        </w:rPr>
        <w:t xml:space="preserve"> конце учебного года.</w:t>
      </w:r>
    </w:p>
    <w:p w:rsidR="00703574" w:rsidRPr="00C57D17" w:rsidRDefault="00703574" w:rsidP="00703574">
      <w:pPr>
        <w:spacing w:after="0" w:line="360" w:lineRule="auto"/>
        <w:ind w:firstLine="284"/>
        <w:rPr>
          <w:rFonts w:ascii="Times New Roman" w:hAnsi="Times New Roman" w:cs="Times New Roman"/>
          <w:sz w:val="28"/>
        </w:rPr>
      </w:pPr>
      <w:r w:rsidRPr="00C57D17">
        <w:rPr>
          <w:rFonts w:ascii="Times New Roman" w:hAnsi="Times New Roman" w:cs="Times New Roman"/>
          <w:sz w:val="28"/>
        </w:rPr>
        <w:t>Сбор и анализ информации осуществляет классный руководитель в первый год после выпуска учащихся из школы.</w:t>
      </w:r>
    </w:p>
    <w:p w:rsidR="00703574" w:rsidRPr="00C57D17" w:rsidRDefault="00703574" w:rsidP="00703574">
      <w:pPr>
        <w:spacing w:after="0" w:line="360" w:lineRule="auto"/>
        <w:ind w:firstLine="284"/>
        <w:rPr>
          <w:rFonts w:ascii="Times New Roman" w:hAnsi="Times New Roman" w:cs="Times New Roman"/>
          <w:sz w:val="28"/>
        </w:rPr>
      </w:pPr>
      <w:r w:rsidRPr="00C57D17">
        <w:rPr>
          <w:rFonts w:ascii="Times New Roman" w:hAnsi="Times New Roman" w:cs="Times New Roman"/>
          <w:sz w:val="28"/>
        </w:rPr>
        <w:t>По результатам анализа работы вносятся коррективы в план работы по профориентации на следующий учебный год.</w:t>
      </w:r>
    </w:p>
    <w:p w:rsidR="00703574" w:rsidRDefault="00703574">
      <w:pPr>
        <w:rPr>
          <w:sz w:val="28"/>
        </w:rPr>
      </w:pPr>
      <w:r>
        <w:rPr>
          <w:sz w:val="28"/>
        </w:rPr>
        <w:br w:type="page"/>
      </w:r>
    </w:p>
    <w:p w:rsidR="00B269B3" w:rsidRPr="002E478F" w:rsidRDefault="003B2B81" w:rsidP="002E478F">
      <w:pPr>
        <w:pStyle w:val="a4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Основные м</w:t>
      </w:r>
      <w:r w:rsidR="00B269B3" w:rsidRPr="002E478F">
        <w:rPr>
          <w:rFonts w:ascii="Times New Roman" w:hAnsi="Times New Roman" w:cs="Times New Roman"/>
          <w:b/>
          <w:sz w:val="28"/>
          <w:szCs w:val="28"/>
        </w:rPr>
        <w:t>ероприятия</w:t>
      </w:r>
      <w:r w:rsidR="002E478F" w:rsidRPr="008C1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78F">
        <w:rPr>
          <w:rFonts w:ascii="Times New Roman" w:hAnsi="Times New Roman" w:cs="Times New Roman"/>
          <w:b/>
          <w:sz w:val="28"/>
          <w:szCs w:val="28"/>
        </w:rPr>
        <w:t>в рамках профориентации школьников</w:t>
      </w:r>
    </w:p>
    <w:p w:rsidR="002E478F" w:rsidRPr="002E478F" w:rsidRDefault="002E478F" w:rsidP="002E478F">
      <w:pPr>
        <w:pStyle w:val="a4"/>
        <w:ind w:left="136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3"/>
        <w:gridCol w:w="1249"/>
        <w:gridCol w:w="4268"/>
        <w:gridCol w:w="2899"/>
      </w:tblGrid>
      <w:tr w:rsidR="002E478F" w:rsidRPr="00D60A7C" w:rsidTr="00B57238">
        <w:trPr>
          <w:trHeight w:val="591"/>
        </w:trPr>
        <w:tc>
          <w:tcPr>
            <w:tcW w:w="5000" w:type="pct"/>
            <w:gridSpan w:val="4"/>
            <w:vAlign w:val="center"/>
          </w:tcPr>
          <w:p w:rsidR="002E478F" w:rsidRPr="00D60A7C" w:rsidRDefault="002E478F" w:rsidP="00B57238">
            <w:pPr>
              <w:pStyle w:val="a4"/>
              <w:numPr>
                <w:ilvl w:val="0"/>
                <w:numId w:val="50"/>
              </w:numPr>
              <w:spacing w:before="120" w:after="12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60A7C">
              <w:rPr>
                <w:rFonts w:ascii="Times New Roman" w:hAnsi="Times New Roman"/>
                <w:sz w:val="32"/>
                <w:szCs w:val="24"/>
              </w:rPr>
              <w:t>Информационная работа</w:t>
            </w:r>
          </w:p>
        </w:tc>
      </w:tr>
      <w:tr w:rsidR="00B57238" w:rsidRPr="00D60A7C" w:rsidTr="00B57238">
        <w:trPr>
          <w:trHeight w:val="457"/>
        </w:trPr>
        <w:tc>
          <w:tcPr>
            <w:tcW w:w="579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60A7C">
              <w:rPr>
                <w:rFonts w:ascii="Times New Roman" w:hAnsi="Times New Roman"/>
                <w:b/>
                <w:sz w:val="28"/>
                <w:szCs w:val="24"/>
              </w:rPr>
              <w:t>Сроки</w:t>
            </w:r>
          </w:p>
        </w:tc>
        <w:tc>
          <w:tcPr>
            <w:tcW w:w="2898" w:type="pct"/>
            <w:gridSpan w:val="2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60A7C">
              <w:rPr>
                <w:rFonts w:ascii="Times New Roman" w:hAnsi="Times New Roman"/>
                <w:b/>
                <w:sz w:val="28"/>
                <w:szCs w:val="24"/>
              </w:rPr>
              <w:t>Мероприятия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60A7C">
              <w:rPr>
                <w:rFonts w:ascii="Times New Roman" w:hAnsi="Times New Roman"/>
                <w:b/>
                <w:sz w:val="28"/>
                <w:szCs w:val="24"/>
              </w:rPr>
              <w:t>Ответственные</w:t>
            </w:r>
          </w:p>
        </w:tc>
      </w:tr>
      <w:tr w:rsidR="00B57238" w:rsidRPr="00D60A7C" w:rsidTr="00B57238">
        <w:trPr>
          <w:trHeight w:val="170"/>
        </w:trPr>
        <w:tc>
          <w:tcPr>
            <w:tcW w:w="579" w:type="pct"/>
            <w:vMerge w:val="restar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2898" w:type="pct"/>
            <w:gridSpan w:val="2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Презентация элективных курсов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60A7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60A7C">
              <w:rPr>
                <w:rFonts w:ascii="Times New Roman" w:hAnsi="Times New Roman"/>
                <w:sz w:val="24"/>
                <w:szCs w:val="24"/>
              </w:rPr>
              <w:t>иректора по УР</w:t>
            </w:r>
          </w:p>
        </w:tc>
      </w:tr>
      <w:tr w:rsidR="00B57238" w:rsidRPr="00D60A7C" w:rsidTr="00B57238">
        <w:trPr>
          <w:trHeight w:val="364"/>
        </w:trPr>
        <w:tc>
          <w:tcPr>
            <w:tcW w:w="579" w:type="pct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  <w:gridSpan w:val="2"/>
            <w:tcBorders>
              <w:bottom w:val="single" w:sz="4" w:space="0" w:color="auto"/>
            </w:tcBorders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Родительское собрание в 10 классе по вопросам выбора и смены профиля обучения</w:t>
            </w:r>
          </w:p>
        </w:tc>
        <w:tc>
          <w:tcPr>
            <w:tcW w:w="1523" w:type="pct"/>
            <w:tcBorders>
              <w:bottom w:val="single" w:sz="4" w:space="0" w:color="auto"/>
            </w:tcBorders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60A7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60A7C">
              <w:rPr>
                <w:rFonts w:ascii="Times New Roman" w:hAnsi="Times New Roman"/>
                <w:sz w:val="24"/>
                <w:szCs w:val="24"/>
              </w:rPr>
              <w:t>иректора по УР</w:t>
            </w: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классный руководитель 10 класса</w:t>
            </w:r>
          </w:p>
        </w:tc>
      </w:tr>
      <w:tr w:rsidR="00B57238" w:rsidRPr="00D60A7C" w:rsidTr="00B57238">
        <w:trPr>
          <w:trHeight w:val="555"/>
        </w:trPr>
        <w:tc>
          <w:tcPr>
            <w:tcW w:w="579" w:type="pct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  <w:gridSpan w:val="2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Собрание актива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школьного самоуправления</w:t>
            </w:r>
          </w:p>
          <w:p w:rsidR="00B57238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Беседа с выпускниками школы</w:t>
            </w: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культурно-массовых мероприятий по профориентации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60A7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60A7C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</w:tc>
      </w:tr>
      <w:tr w:rsidR="00B57238" w:rsidRPr="00D60A7C" w:rsidTr="00B57238">
        <w:trPr>
          <w:trHeight w:val="202"/>
        </w:trPr>
        <w:tc>
          <w:tcPr>
            <w:tcW w:w="579" w:type="pct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  <w:gridSpan w:val="2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2-11 классов</w:t>
            </w:r>
          </w:p>
        </w:tc>
      </w:tr>
      <w:tr w:rsidR="00B57238" w:rsidRPr="00D60A7C" w:rsidTr="00B57238">
        <w:trPr>
          <w:trHeight w:val="712"/>
        </w:trPr>
        <w:tc>
          <w:tcPr>
            <w:tcW w:w="579" w:type="pct"/>
            <w:vMerge w:val="restar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2898" w:type="pct"/>
            <w:gridSpan w:val="2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Родительское собрание в 10  и 11 классах по вопросам выбора учебного заведения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60A7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60A7C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классный руководитель 10 класса</w:t>
            </w: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классный руководитель 11 класса</w:t>
            </w:r>
          </w:p>
        </w:tc>
      </w:tr>
      <w:tr w:rsidR="00B57238" w:rsidRPr="00D60A7C" w:rsidTr="00B57238">
        <w:trPr>
          <w:trHeight w:val="586"/>
        </w:trPr>
        <w:tc>
          <w:tcPr>
            <w:tcW w:w="579" w:type="pct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  <w:gridSpan w:val="2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Классные часы в 10 и 11 классах по вопросам выбора учебного заведения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60A7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60A7C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классный руководитель 10 класса</w:t>
            </w: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классный руководитель 11 класса</w:t>
            </w:r>
          </w:p>
        </w:tc>
      </w:tr>
      <w:tr w:rsidR="00B57238" w:rsidRPr="00D60A7C" w:rsidTr="00B57238">
        <w:trPr>
          <w:trHeight w:val="586"/>
        </w:trPr>
        <w:tc>
          <w:tcPr>
            <w:tcW w:w="579" w:type="pct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  <w:gridSpan w:val="2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Классный час по вопросам выбора учебного заведения в 9 классе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60A7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60A7C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60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60A7C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</w:tr>
      <w:tr w:rsidR="00B57238" w:rsidRPr="00D60A7C" w:rsidTr="00B57238">
        <w:trPr>
          <w:trHeight w:val="70"/>
        </w:trPr>
        <w:tc>
          <w:tcPr>
            <w:tcW w:w="579" w:type="pct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  <w:gridSpan w:val="2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 xml:space="preserve">Оформление информационного стенда </w:t>
            </w:r>
            <w:proofErr w:type="spellStart"/>
            <w:r w:rsidRPr="00D60A7C">
              <w:rPr>
                <w:rFonts w:ascii="Times New Roman" w:hAnsi="Times New Roman"/>
                <w:sz w:val="24"/>
                <w:szCs w:val="24"/>
              </w:rPr>
              <w:t>профориентационного</w:t>
            </w:r>
            <w:proofErr w:type="spellEnd"/>
            <w:r w:rsidRPr="00D60A7C">
              <w:rPr>
                <w:rFonts w:ascii="Times New Roman" w:hAnsi="Times New Roman"/>
                <w:sz w:val="24"/>
                <w:szCs w:val="24"/>
              </w:rPr>
              <w:t xml:space="preserve"> характера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60A7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60A7C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</w:tc>
      </w:tr>
      <w:tr w:rsidR="00B57238" w:rsidRPr="00D60A7C" w:rsidTr="00B57238">
        <w:trPr>
          <w:trHeight w:val="70"/>
        </w:trPr>
        <w:tc>
          <w:tcPr>
            <w:tcW w:w="579" w:type="pct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  <w:gridSpan w:val="2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культурно-массовых мероприятий по профориентации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60A7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60A7C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238" w:rsidRPr="00D60A7C" w:rsidTr="00B57238">
        <w:trPr>
          <w:trHeight w:val="270"/>
        </w:trPr>
        <w:tc>
          <w:tcPr>
            <w:tcW w:w="579" w:type="pct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  <w:gridSpan w:val="2"/>
            <w:vAlign w:val="center"/>
          </w:tcPr>
          <w:p w:rsidR="00B57238" w:rsidRPr="00D60A7C" w:rsidRDefault="00B57238" w:rsidP="00C32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C32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B57238" w:rsidRPr="00D60A7C" w:rsidTr="00B57238">
        <w:trPr>
          <w:trHeight w:val="532"/>
        </w:trPr>
        <w:tc>
          <w:tcPr>
            <w:tcW w:w="579" w:type="pct"/>
            <w:vMerge w:val="restar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2898" w:type="pct"/>
            <w:gridSpan w:val="2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Круглый стол с выпускниками школы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60A7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60A7C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</w:tc>
      </w:tr>
      <w:tr w:rsidR="00B57238" w:rsidRPr="00D60A7C" w:rsidTr="00B57238">
        <w:trPr>
          <w:trHeight w:val="532"/>
        </w:trPr>
        <w:tc>
          <w:tcPr>
            <w:tcW w:w="579" w:type="pct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  <w:gridSpan w:val="2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Родительское собрание в 9 и 11 классах по вопросам государственной аттестации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60A7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60A7C">
              <w:rPr>
                <w:rFonts w:ascii="Times New Roman" w:hAnsi="Times New Roman"/>
                <w:sz w:val="24"/>
                <w:szCs w:val="24"/>
              </w:rPr>
              <w:t>иректора по УР</w:t>
            </w:r>
          </w:p>
          <w:p w:rsidR="00B57238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9</w:t>
            </w:r>
            <w:r w:rsidRPr="00D60A7C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классный руководитель 11 класса</w:t>
            </w:r>
          </w:p>
        </w:tc>
      </w:tr>
      <w:tr w:rsidR="00B57238" w:rsidRPr="00D60A7C" w:rsidTr="00B57238">
        <w:trPr>
          <w:trHeight w:val="341"/>
        </w:trPr>
        <w:tc>
          <w:tcPr>
            <w:tcW w:w="579" w:type="pct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  <w:gridSpan w:val="2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Классный час в 11 классе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«Правила приема в ВУЗы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ССУЗы</w:t>
            </w:r>
            <w:proofErr w:type="spellEnd"/>
            <w:r w:rsidRPr="00D60A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60A7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60A7C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классный руководитель 11 класса</w:t>
            </w:r>
          </w:p>
        </w:tc>
      </w:tr>
      <w:tr w:rsidR="00B57238" w:rsidRPr="00D60A7C" w:rsidTr="00B57238">
        <w:trPr>
          <w:trHeight w:val="285"/>
        </w:trPr>
        <w:tc>
          <w:tcPr>
            <w:tcW w:w="579" w:type="pct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  <w:gridSpan w:val="2"/>
            <w:vAlign w:val="center"/>
          </w:tcPr>
          <w:p w:rsidR="00B57238" w:rsidRPr="00D60A7C" w:rsidRDefault="00B57238" w:rsidP="00C32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культурно-массовых мероприятий по профориентации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C32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60A7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60A7C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B57238" w:rsidRPr="00D60A7C" w:rsidRDefault="00B57238" w:rsidP="00C32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238" w:rsidRPr="00D60A7C" w:rsidTr="00B57238">
        <w:trPr>
          <w:trHeight w:val="914"/>
        </w:trPr>
        <w:tc>
          <w:tcPr>
            <w:tcW w:w="579" w:type="pct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  <w:gridSpan w:val="2"/>
            <w:vAlign w:val="center"/>
          </w:tcPr>
          <w:p w:rsidR="00B57238" w:rsidRPr="00D60A7C" w:rsidRDefault="00B57238" w:rsidP="00C32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C32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B57238" w:rsidRPr="00D60A7C" w:rsidTr="00B57238">
        <w:trPr>
          <w:trHeight w:val="504"/>
        </w:trPr>
        <w:tc>
          <w:tcPr>
            <w:tcW w:w="579" w:type="pct"/>
            <w:vMerge w:val="restar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lastRenderedPageBreak/>
              <w:t>4 четверть</w:t>
            </w:r>
          </w:p>
        </w:tc>
        <w:tc>
          <w:tcPr>
            <w:tcW w:w="2898" w:type="pct"/>
            <w:gridSpan w:val="2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 xml:space="preserve">Классные часы по профориентации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D60A7C">
              <w:rPr>
                <w:rFonts w:ascii="Times New Roman" w:hAnsi="Times New Roman"/>
                <w:sz w:val="24"/>
                <w:szCs w:val="24"/>
              </w:rPr>
              <w:t>классе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60A7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60A7C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60A7C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</w:tr>
      <w:tr w:rsidR="00B57238" w:rsidRPr="00D60A7C" w:rsidTr="00B57238">
        <w:trPr>
          <w:trHeight w:val="1125"/>
        </w:trPr>
        <w:tc>
          <w:tcPr>
            <w:tcW w:w="579" w:type="pct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  <w:gridSpan w:val="2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Классные часы по профориентации в 10 классе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60A7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60A7C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классный руководитель 10 класса</w:t>
            </w:r>
          </w:p>
        </w:tc>
      </w:tr>
      <w:tr w:rsidR="00B57238" w:rsidRPr="00D60A7C" w:rsidTr="00B57238">
        <w:trPr>
          <w:trHeight w:val="210"/>
        </w:trPr>
        <w:tc>
          <w:tcPr>
            <w:tcW w:w="579" w:type="pct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  <w:gridSpan w:val="2"/>
            <w:vAlign w:val="center"/>
          </w:tcPr>
          <w:p w:rsidR="00B57238" w:rsidRPr="00D60A7C" w:rsidRDefault="00B57238" w:rsidP="00C32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культурно-массовых мероприятий по профориентации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C32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60A7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60A7C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B57238" w:rsidRPr="00D60A7C" w:rsidRDefault="00B57238" w:rsidP="00C32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238" w:rsidRPr="00D60A7C" w:rsidTr="00B57238">
        <w:trPr>
          <w:trHeight w:val="225"/>
        </w:trPr>
        <w:tc>
          <w:tcPr>
            <w:tcW w:w="579" w:type="pct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  <w:gridSpan w:val="2"/>
            <w:vAlign w:val="center"/>
          </w:tcPr>
          <w:p w:rsidR="00B57238" w:rsidRPr="00D60A7C" w:rsidRDefault="00B57238" w:rsidP="00C32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C32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2E478F" w:rsidRPr="00D60A7C" w:rsidTr="00B57238">
        <w:trPr>
          <w:trHeight w:val="720"/>
        </w:trPr>
        <w:tc>
          <w:tcPr>
            <w:tcW w:w="5000" w:type="pct"/>
            <w:gridSpan w:val="4"/>
            <w:vAlign w:val="center"/>
          </w:tcPr>
          <w:p w:rsidR="002E478F" w:rsidRPr="00D60A7C" w:rsidRDefault="002E478F" w:rsidP="00B57238">
            <w:pPr>
              <w:pStyle w:val="a4"/>
              <w:numPr>
                <w:ilvl w:val="0"/>
                <w:numId w:val="50"/>
              </w:numPr>
              <w:spacing w:before="120" w:after="120" w:line="240" w:lineRule="auto"/>
              <w:ind w:left="10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32"/>
                <w:szCs w:val="24"/>
              </w:rPr>
              <w:t>Диагностическая работа</w:t>
            </w:r>
          </w:p>
        </w:tc>
      </w:tr>
      <w:tr w:rsidR="00B57238" w:rsidRPr="00D60A7C" w:rsidTr="00B57238">
        <w:trPr>
          <w:trHeight w:val="532"/>
        </w:trPr>
        <w:tc>
          <w:tcPr>
            <w:tcW w:w="1235" w:type="pct"/>
            <w:gridSpan w:val="2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60A7C">
              <w:rPr>
                <w:rFonts w:ascii="Times New Roman" w:hAnsi="Times New Roman"/>
                <w:b/>
                <w:sz w:val="28"/>
                <w:szCs w:val="24"/>
              </w:rPr>
              <w:t>Сроки</w:t>
            </w:r>
          </w:p>
        </w:tc>
        <w:tc>
          <w:tcPr>
            <w:tcW w:w="2242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60A7C">
              <w:rPr>
                <w:rFonts w:ascii="Times New Roman" w:hAnsi="Times New Roman"/>
                <w:b/>
                <w:sz w:val="28"/>
                <w:szCs w:val="24"/>
              </w:rPr>
              <w:t>Мероприятия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60A7C">
              <w:rPr>
                <w:rFonts w:ascii="Times New Roman" w:hAnsi="Times New Roman"/>
                <w:b/>
                <w:sz w:val="28"/>
                <w:szCs w:val="24"/>
              </w:rPr>
              <w:t>Ответственные</w:t>
            </w:r>
          </w:p>
        </w:tc>
      </w:tr>
      <w:tr w:rsidR="00B57238" w:rsidRPr="00D60A7C" w:rsidTr="00B57238">
        <w:trPr>
          <w:trHeight w:val="532"/>
        </w:trPr>
        <w:tc>
          <w:tcPr>
            <w:tcW w:w="1235" w:type="pct"/>
            <w:gridSpan w:val="2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2242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0A7C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D60A7C">
              <w:rPr>
                <w:rFonts w:ascii="Times New Roman" w:hAnsi="Times New Roman"/>
                <w:sz w:val="24"/>
                <w:szCs w:val="24"/>
              </w:rPr>
              <w:t xml:space="preserve"> работа «На пути выбора профессии»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B57238" w:rsidRPr="00D60A7C" w:rsidTr="00B57238">
        <w:trPr>
          <w:trHeight w:val="532"/>
        </w:trPr>
        <w:tc>
          <w:tcPr>
            <w:tcW w:w="1235" w:type="pct"/>
            <w:gridSpan w:val="2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2242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0A7C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D60A7C">
              <w:rPr>
                <w:rFonts w:ascii="Times New Roman" w:hAnsi="Times New Roman"/>
                <w:sz w:val="24"/>
                <w:szCs w:val="24"/>
              </w:rPr>
              <w:t xml:space="preserve"> работа «На пути выбора профессии»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B57238" w:rsidRPr="00D60A7C" w:rsidTr="00B57238">
        <w:trPr>
          <w:trHeight w:val="809"/>
        </w:trPr>
        <w:tc>
          <w:tcPr>
            <w:tcW w:w="1235" w:type="pct"/>
            <w:gridSpan w:val="2"/>
            <w:vMerge w:val="restar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2242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Изучение профессиональных интересов обучающихся 7-х, 8 классов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B57238" w:rsidRPr="00D60A7C" w:rsidTr="00B57238">
        <w:trPr>
          <w:trHeight w:val="736"/>
        </w:trPr>
        <w:tc>
          <w:tcPr>
            <w:tcW w:w="1235" w:type="pct"/>
            <w:gridSpan w:val="2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Профессиональная диагностика учащихся 9, 11  классов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B57238" w:rsidRPr="00D60A7C" w:rsidTr="00B57238">
        <w:trPr>
          <w:trHeight w:val="1172"/>
        </w:trPr>
        <w:tc>
          <w:tcPr>
            <w:tcW w:w="1235" w:type="pct"/>
            <w:gridSpan w:val="2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 xml:space="preserve">Диагностическое исследование: выявление интересов, способностей, склонностей в рамках </w:t>
            </w:r>
            <w:proofErr w:type="spellStart"/>
            <w:r w:rsidRPr="00D60A7C">
              <w:rPr>
                <w:rFonts w:ascii="Times New Roman" w:hAnsi="Times New Roman"/>
                <w:sz w:val="24"/>
                <w:szCs w:val="24"/>
              </w:rPr>
              <w:t>предпрофильного</w:t>
            </w:r>
            <w:proofErr w:type="spellEnd"/>
            <w:r w:rsidRPr="00D60A7C">
              <w:rPr>
                <w:rFonts w:ascii="Times New Roman" w:hAnsi="Times New Roman"/>
                <w:sz w:val="24"/>
                <w:szCs w:val="24"/>
              </w:rPr>
              <w:t xml:space="preserve"> сопровождения  учащихся 9-11 классов.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B57238" w:rsidRPr="00D60A7C" w:rsidTr="00B57238">
        <w:trPr>
          <w:trHeight w:val="736"/>
        </w:trPr>
        <w:tc>
          <w:tcPr>
            <w:tcW w:w="1235" w:type="pct"/>
            <w:gridSpan w:val="2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pct"/>
            <w:vAlign w:val="center"/>
          </w:tcPr>
          <w:p w:rsidR="00B57238" w:rsidRPr="002E478F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0A7C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D60A7C">
              <w:rPr>
                <w:rFonts w:ascii="Times New Roman" w:hAnsi="Times New Roman"/>
                <w:sz w:val="24"/>
                <w:szCs w:val="24"/>
              </w:rPr>
              <w:t xml:space="preserve"> работа «На пути выбора профессии»</w:t>
            </w:r>
          </w:p>
          <w:p w:rsidR="00B57238" w:rsidRPr="002E478F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B57238" w:rsidRPr="00D60A7C" w:rsidTr="00B57238">
        <w:trPr>
          <w:trHeight w:val="938"/>
        </w:trPr>
        <w:tc>
          <w:tcPr>
            <w:tcW w:w="1235" w:type="pct"/>
            <w:gridSpan w:val="2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старшеклассников по определению профиля обучения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B57238" w:rsidRPr="00D60A7C" w:rsidTr="00B57238">
        <w:trPr>
          <w:trHeight w:val="921"/>
        </w:trPr>
        <w:tc>
          <w:tcPr>
            <w:tcW w:w="1235" w:type="pct"/>
            <w:gridSpan w:val="2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старшеклассников по вопросам профориентации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B57238" w:rsidRPr="00D60A7C" w:rsidTr="00B57238">
        <w:trPr>
          <w:trHeight w:val="703"/>
        </w:trPr>
        <w:tc>
          <w:tcPr>
            <w:tcW w:w="1235" w:type="pct"/>
            <w:gridSpan w:val="2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Практические занятия по профориентации для старшеклассников «Твой выбор»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B57238" w:rsidRPr="00D60A7C" w:rsidTr="00B57238">
        <w:trPr>
          <w:trHeight w:val="626"/>
        </w:trPr>
        <w:tc>
          <w:tcPr>
            <w:tcW w:w="1235" w:type="pct"/>
            <w:gridSpan w:val="2"/>
            <w:vMerge w:val="restar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2242" w:type="pct"/>
            <w:vAlign w:val="center"/>
          </w:tcPr>
          <w:p w:rsidR="00B57238" w:rsidRPr="002E478F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0A7C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D60A7C">
              <w:rPr>
                <w:rFonts w:ascii="Times New Roman" w:hAnsi="Times New Roman"/>
                <w:sz w:val="24"/>
                <w:szCs w:val="24"/>
              </w:rPr>
              <w:t xml:space="preserve"> работа «На пути выбора профессии»</w:t>
            </w: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B57238" w:rsidRPr="00D60A7C" w:rsidTr="00B57238">
        <w:trPr>
          <w:trHeight w:val="1036"/>
        </w:trPr>
        <w:tc>
          <w:tcPr>
            <w:tcW w:w="1235" w:type="pct"/>
            <w:gridSpan w:val="2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Практические занятия по профориентации для старшеклассников «Твой выбор»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2E478F" w:rsidRPr="00D60A7C" w:rsidTr="00B57238">
        <w:trPr>
          <w:trHeight w:val="780"/>
        </w:trPr>
        <w:tc>
          <w:tcPr>
            <w:tcW w:w="5000" w:type="pct"/>
            <w:gridSpan w:val="4"/>
            <w:vAlign w:val="center"/>
          </w:tcPr>
          <w:p w:rsidR="002E478F" w:rsidRPr="00D60A7C" w:rsidRDefault="002E478F" w:rsidP="00B57238">
            <w:pPr>
              <w:pStyle w:val="a4"/>
              <w:numPr>
                <w:ilvl w:val="0"/>
                <w:numId w:val="50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32"/>
                <w:szCs w:val="24"/>
              </w:rPr>
              <w:lastRenderedPageBreak/>
              <w:t>Культурно-массовая работа по профориентации</w:t>
            </w:r>
          </w:p>
        </w:tc>
      </w:tr>
      <w:tr w:rsidR="00B57238" w:rsidRPr="00D60A7C" w:rsidTr="00B57238">
        <w:trPr>
          <w:trHeight w:val="532"/>
        </w:trPr>
        <w:tc>
          <w:tcPr>
            <w:tcW w:w="1235" w:type="pct"/>
            <w:gridSpan w:val="2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60A7C">
              <w:rPr>
                <w:rFonts w:ascii="Times New Roman" w:hAnsi="Times New Roman"/>
                <w:b/>
                <w:sz w:val="28"/>
                <w:szCs w:val="24"/>
              </w:rPr>
              <w:t>Сроки</w:t>
            </w:r>
          </w:p>
        </w:tc>
        <w:tc>
          <w:tcPr>
            <w:tcW w:w="2242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60A7C">
              <w:rPr>
                <w:rFonts w:ascii="Times New Roman" w:hAnsi="Times New Roman"/>
                <w:b/>
                <w:sz w:val="28"/>
                <w:szCs w:val="24"/>
              </w:rPr>
              <w:t>Мероприятия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60A7C">
              <w:rPr>
                <w:rFonts w:ascii="Times New Roman" w:hAnsi="Times New Roman"/>
                <w:b/>
                <w:sz w:val="28"/>
                <w:szCs w:val="24"/>
              </w:rPr>
              <w:t>Ответственные</w:t>
            </w:r>
          </w:p>
        </w:tc>
      </w:tr>
      <w:tr w:rsidR="00B57238" w:rsidRPr="00D60A7C" w:rsidTr="00B57238">
        <w:trPr>
          <w:trHeight w:val="504"/>
        </w:trPr>
        <w:tc>
          <w:tcPr>
            <w:tcW w:w="1235" w:type="pct"/>
            <w:gridSpan w:val="2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2242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Тематический классный час на тему «Я – талантлив!» с привлечением выпускников школы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60A7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60A7C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</w:tc>
      </w:tr>
      <w:tr w:rsidR="00B57238" w:rsidRPr="00D60A7C" w:rsidTr="00B57238">
        <w:trPr>
          <w:trHeight w:val="532"/>
        </w:trPr>
        <w:tc>
          <w:tcPr>
            <w:tcW w:w="1235" w:type="pct"/>
            <w:gridSpan w:val="2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2242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Тематические классные часы</w:t>
            </w: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в 5-11 классах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60A7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60A7C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5-11 классов</w:t>
            </w:r>
          </w:p>
        </w:tc>
      </w:tr>
      <w:tr w:rsidR="00B57238" w:rsidRPr="00D60A7C" w:rsidTr="00B57238">
        <w:trPr>
          <w:trHeight w:val="532"/>
        </w:trPr>
        <w:tc>
          <w:tcPr>
            <w:tcW w:w="1235" w:type="pct"/>
            <w:gridSpan w:val="2"/>
            <w:vMerge w:val="restar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2242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Тематические классные часы</w:t>
            </w: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в 5-11 классах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60A7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60A7C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5-11 классов</w:t>
            </w:r>
          </w:p>
        </w:tc>
      </w:tr>
      <w:tr w:rsidR="00B57238" w:rsidRPr="00D60A7C" w:rsidTr="00B57238">
        <w:trPr>
          <w:trHeight w:val="532"/>
        </w:trPr>
        <w:tc>
          <w:tcPr>
            <w:tcW w:w="1235" w:type="pct"/>
            <w:gridSpan w:val="2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Научно-практическая конференция (районный этап)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60A7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60A7C">
              <w:rPr>
                <w:rFonts w:ascii="Times New Roman" w:hAnsi="Times New Roman"/>
                <w:sz w:val="24"/>
                <w:szCs w:val="24"/>
              </w:rPr>
              <w:t>иректора по УР</w:t>
            </w: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60A7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60A7C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</w:tc>
      </w:tr>
      <w:tr w:rsidR="00B57238" w:rsidRPr="00D60A7C" w:rsidTr="00B57238">
        <w:trPr>
          <w:trHeight w:val="532"/>
        </w:trPr>
        <w:tc>
          <w:tcPr>
            <w:tcW w:w="1235" w:type="pct"/>
            <w:gridSpan w:val="2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на предприятия села</w:t>
            </w:r>
          </w:p>
        </w:tc>
        <w:tc>
          <w:tcPr>
            <w:tcW w:w="1523" w:type="pct"/>
            <w:vAlign w:val="center"/>
          </w:tcPr>
          <w:p w:rsidR="00B57238" w:rsidRPr="000D2166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60A7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60A7C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</w:tc>
      </w:tr>
      <w:tr w:rsidR="00B57238" w:rsidRPr="00D60A7C" w:rsidTr="00B57238">
        <w:trPr>
          <w:trHeight w:val="532"/>
        </w:trPr>
        <w:tc>
          <w:tcPr>
            <w:tcW w:w="1235" w:type="pct"/>
            <w:gridSpan w:val="2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spellStart"/>
            <w:r w:rsidRPr="00D60A7C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D60A7C">
              <w:rPr>
                <w:rFonts w:ascii="Times New Roman" w:hAnsi="Times New Roman"/>
                <w:sz w:val="24"/>
                <w:szCs w:val="24"/>
              </w:rPr>
              <w:t xml:space="preserve"> учащихся 1-4 классов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5-7 классов</w:t>
            </w:r>
          </w:p>
        </w:tc>
      </w:tr>
      <w:tr w:rsidR="00B57238" w:rsidRPr="00D60A7C" w:rsidTr="00B57238">
        <w:trPr>
          <w:trHeight w:val="532"/>
        </w:trPr>
        <w:tc>
          <w:tcPr>
            <w:tcW w:w="1235" w:type="pct"/>
            <w:gridSpan w:val="2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spellStart"/>
            <w:r w:rsidRPr="00D60A7C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D60A7C">
              <w:rPr>
                <w:rFonts w:ascii="Times New Roman" w:hAnsi="Times New Roman"/>
                <w:sz w:val="24"/>
                <w:szCs w:val="24"/>
              </w:rPr>
              <w:t xml:space="preserve"> учащихся 5-7 классов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60A7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60A7C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5-7 классов</w:t>
            </w:r>
          </w:p>
        </w:tc>
      </w:tr>
      <w:tr w:rsidR="00B57238" w:rsidRPr="00D60A7C" w:rsidTr="00B57238">
        <w:trPr>
          <w:trHeight w:val="532"/>
        </w:trPr>
        <w:tc>
          <w:tcPr>
            <w:tcW w:w="1235" w:type="pct"/>
            <w:gridSpan w:val="2"/>
            <w:vMerge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Научно-практическая конференция (школьный этап)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60A7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60A7C">
              <w:rPr>
                <w:rFonts w:ascii="Times New Roman" w:hAnsi="Times New Roman"/>
                <w:sz w:val="24"/>
                <w:szCs w:val="24"/>
              </w:rPr>
              <w:t>иректора по УР</w:t>
            </w: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60A7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60A7C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</w:tc>
      </w:tr>
      <w:tr w:rsidR="00B57238" w:rsidRPr="00D60A7C" w:rsidTr="00B57238">
        <w:trPr>
          <w:trHeight w:val="532"/>
        </w:trPr>
        <w:tc>
          <w:tcPr>
            <w:tcW w:w="1235" w:type="pct"/>
            <w:gridSpan w:val="2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2242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Тематические классные часы</w:t>
            </w: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в 5-11 классах</w:t>
            </w:r>
          </w:p>
        </w:tc>
        <w:tc>
          <w:tcPr>
            <w:tcW w:w="1523" w:type="pct"/>
            <w:vAlign w:val="center"/>
          </w:tcPr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60A7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60A7C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B57238" w:rsidRPr="00D60A7C" w:rsidRDefault="00B57238" w:rsidP="00B5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7C">
              <w:rPr>
                <w:rFonts w:ascii="Times New Roman" w:hAnsi="Times New Roman"/>
                <w:sz w:val="24"/>
                <w:szCs w:val="24"/>
              </w:rPr>
              <w:t>5-11 классов</w:t>
            </w:r>
          </w:p>
        </w:tc>
      </w:tr>
    </w:tbl>
    <w:p w:rsidR="00584A7A" w:rsidRPr="00584A7A" w:rsidRDefault="00584A7A" w:rsidP="009017BA">
      <w:pPr>
        <w:ind w:firstLine="284"/>
        <w:jc w:val="center"/>
        <w:rPr>
          <w:rFonts w:ascii="Times New Roman" w:hAnsi="Times New Roman" w:cs="Times New Roman"/>
          <w:sz w:val="28"/>
        </w:rPr>
      </w:pPr>
    </w:p>
    <w:sectPr w:rsidR="00584A7A" w:rsidRPr="00584A7A" w:rsidSect="00F34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573B"/>
    <w:multiLevelType w:val="multilevel"/>
    <w:tmpl w:val="99F83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739F8"/>
    <w:multiLevelType w:val="hybridMultilevel"/>
    <w:tmpl w:val="AAB43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01E78"/>
    <w:multiLevelType w:val="multilevel"/>
    <w:tmpl w:val="49CEF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D093FAF"/>
    <w:multiLevelType w:val="hybridMultilevel"/>
    <w:tmpl w:val="B3402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E0FB7"/>
    <w:multiLevelType w:val="hybridMultilevel"/>
    <w:tmpl w:val="46FE01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AE738B"/>
    <w:multiLevelType w:val="multilevel"/>
    <w:tmpl w:val="EC589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4925EFE"/>
    <w:multiLevelType w:val="multilevel"/>
    <w:tmpl w:val="F60C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AE7391"/>
    <w:multiLevelType w:val="hybridMultilevel"/>
    <w:tmpl w:val="BE626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E2AD6"/>
    <w:multiLevelType w:val="hybridMultilevel"/>
    <w:tmpl w:val="7166C6B6"/>
    <w:lvl w:ilvl="0" w:tplc="E5E291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447BB"/>
    <w:multiLevelType w:val="multilevel"/>
    <w:tmpl w:val="3CE23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1EE02ABB"/>
    <w:multiLevelType w:val="multilevel"/>
    <w:tmpl w:val="2AF6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9B6EA2"/>
    <w:multiLevelType w:val="hybridMultilevel"/>
    <w:tmpl w:val="F1B69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2060511"/>
    <w:multiLevelType w:val="hybridMultilevel"/>
    <w:tmpl w:val="2C004256"/>
    <w:lvl w:ilvl="0" w:tplc="B2608D7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248C358B"/>
    <w:multiLevelType w:val="multilevel"/>
    <w:tmpl w:val="A11C1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AF68AE"/>
    <w:multiLevelType w:val="hybridMultilevel"/>
    <w:tmpl w:val="D1F08B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A960835"/>
    <w:multiLevelType w:val="hybridMultilevel"/>
    <w:tmpl w:val="5F40A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A45CA"/>
    <w:multiLevelType w:val="multilevel"/>
    <w:tmpl w:val="45240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2D723564"/>
    <w:multiLevelType w:val="multilevel"/>
    <w:tmpl w:val="1098F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051444"/>
    <w:multiLevelType w:val="multilevel"/>
    <w:tmpl w:val="5DC0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5803D7"/>
    <w:multiLevelType w:val="multilevel"/>
    <w:tmpl w:val="FFF8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981CAA"/>
    <w:multiLevelType w:val="multilevel"/>
    <w:tmpl w:val="CCEAD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B03D72"/>
    <w:multiLevelType w:val="hybridMultilevel"/>
    <w:tmpl w:val="51A22C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4D4380"/>
    <w:multiLevelType w:val="multilevel"/>
    <w:tmpl w:val="7AC8D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9800E0"/>
    <w:multiLevelType w:val="multilevel"/>
    <w:tmpl w:val="628C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B828FD"/>
    <w:multiLevelType w:val="multilevel"/>
    <w:tmpl w:val="55981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F52658"/>
    <w:multiLevelType w:val="hybridMultilevel"/>
    <w:tmpl w:val="285CBD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5BE3F24"/>
    <w:multiLevelType w:val="multilevel"/>
    <w:tmpl w:val="16CCE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9E6B7D"/>
    <w:multiLevelType w:val="multilevel"/>
    <w:tmpl w:val="F0E4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751B65"/>
    <w:multiLevelType w:val="hybridMultilevel"/>
    <w:tmpl w:val="727428D8"/>
    <w:lvl w:ilvl="0" w:tplc="6C28CB20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35424D"/>
    <w:multiLevelType w:val="multilevel"/>
    <w:tmpl w:val="70BC4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A74B93"/>
    <w:multiLevelType w:val="multilevel"/>
    <w:tmpl w:val="190C3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68775F"/>
    <w:multiLevelType w:val="multilevel"/>
    <w:tmpl w:val="7D2E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F8760A"/>
    <w:multiLevelType w:val="multilevel"/>
    <w:tmpl w:val="5FA4A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0133C1"/>
    <w:multiLevelType w:val="multilevel"/>
    <w:tmpl w:val="5FAA5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7B6497"/>
    <w:multiLevelType w:val="multilevel"/>
    <w:tmpl w:val="8E4A3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904243B"/>
    <w:multiLevelType w:val="multilevel"/>
    <w:tmpl w:val="6F48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9229C9"/>
    <w:multiLevelType w:val="multilevel"/>
    <w:tmpl w:val="80E6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1E229D"/>
    <w:multiLevelType w:val="multilevel"/>
    <w:tmpl w:val="2C32C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3AC0489"/>
    <w:multiLevelType w:val="multilevel"/>
    <w:tmpl w:val="5A1C4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BD42A9"/>
    <w:multiLevelType w:val="multilevel"/>
    <w:tmpl w:val="40508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6650414"/>
    <w:multiLevelType w:val="hybridMultilevel"/>
    <w:tmpl w:val="45B0EA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668F3B3D"/>
    <w:multiLevelType w:val="hybridMultilevel"/>
    <w:tmpl w:val="8F32ED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7E470B8"/>
    <w:multiLevelType w:val="multilevel"/>
    <w:tmpl w:val="3FC4C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971FB9"/>
    <w:multiLevelType w:val="multilevel"/>
    <w:tmpl w:val="62142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E25E15"/>
    <w:multiLevelType w:val="multilevel"/>
    <w:tmpl w:val="1E1EB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0F83110"/>
    <w:multiLevelType w:val="multilevel"/>
    <w:tmpl w:val="CB1A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2335CC2"/>
    <w:multiLevelType w:val="multilevel"/>
    <w:tmpl w:val="85381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40237C6"/>
    <w:multiLevelType w:val="hybridMultilevel"/>
    <w:tmpl w:val="9C225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C37CE2"/>
    <w:multiLevelType w:val="hybridMultilevel"/>
    <w:tmpl w:val="F7B4778C"/>
    <w:lvl w:ilvl="0" w:tplc="1166E0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665728"/>
    <w:multiLevelType w:val="multilevel"/>
    <w:tmpl w:val="E4D8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"/>
  </w:num>
  <w:num w:numId="3">
    <w:abstractNumId w:val="8"/>
  </w:num>
  <w:num w:numId="4">
    <w:abstractNumId w:val="11"/>
  </w:num>
  <w:num w:numId="5">
    <w:abstractNumId w:val="21"/>
  </w:num>
  <w:num w:numId="6">
    <w:abstractNumId w:val="14"/>
  </w:num>
  <w:num w:numId="7">
    <w:abstractNumId w:val="7"/>
  </w:num>
  <w:num w:numId="8">
    <w:abstractNumId w:val="4"/>
  </w:num>
  <w:num w:numId="9">
    <w:abstractNumId w:val="41"/>
  </w:num>
  <w:num w:numId="10">
    <w:abstractNumId w:val="1"/>
  </w:num>
  <w:num w:numId="11">
    <w:abstractNumId w:val="48"/>
  </w:num>
  <w:num w:numId="12">
    <w:abstractNumId w:val="25"/>
  </w:num>
  <w:num w:numId="13">
    <w:abstractNumId w:val="12"/>
  </w:num>
  <w:num w:numId="14">
    <w:abstractNumId w:val="5"/>
  </w:num>
  <w:num w:numId="15">
    <w:abstractNumId w:val="9"/>
  </w:num>
  <w:num w:numId="16">
    <w:abstractNumId w:val="16"/>
  </w:num>
  <w:num w:numId="17">
    <w:abstractNumId w:val="20"/>
  </w:num>
  <w:num w:numId="18">
    <w:abstractNumId w:val="29"/>
  </w:num>
  <w:num w:numId="19">
    <w:abstractNumId w:val="10"/>
  </w:num>
  <w:num w:numId="20">
    <w:abstractNumId w:val="0"/>
  </w:num>
  <w:num w:numId="21">
    <w:abstractNumId w:val="26"/>
  </w:num>
  <w:num w:numId="22">
    <w:abstractNumId w:val="38"/>
  </w:num>
  <w:num w:numId="23">
    <w:abstractNumId w:val="22"/>
  </w:num>
  <w:num w:numId="24">
    <w:abstractNumId w:val="44"/>
  </w:num>
  <w:num w:numId="25">
    <w:abstractNumId w:val="6"/>
  </w:num>
  <w:num w:numId="26">
    <w:abstractNumId w:val="43"/>
  </w:num>
  <w:num w:numId="27">
    <w:abstractNumId w:val="33"/>
  </w:num>
  <w:num w:numId="28">
    <w:abstractNumId w:val="13"/>
  </w:num>
  <w:num w:numId="29">
    <w:abstractNumId w:val="34"/>
  </w:num>
  <w:num w:numId="30">
    <w:abstractNumId w:val="19"/>
  </w:num>
  <w:num w:numId="31">
    <w:abstractNumId w:val="2"/>
  </w:num>
  <w:num w:numId="32">
    <w:abstractNumId w:val="24"/>
  </w:num>
  <w:num w:numId="33">
    <w:abstractNumId w:val="31"/>
  </w:num>
  <w:num w:numId="34">
    <w:abstractNumId w:val="18"/>
  </w:num>
  <w:num w:numId="35">
    <w:abstractNumId w:val="32"/>
  </w:num>
  <w:num w:numId="36">
    <w:abstractNumId w:val="42"/>
  </w:num>
  <w:num w:numId="37">
    <w:abstractNumId w:val="46"/>
  </w:num>
  <w:num w:numId="38">
    <w:abstractNumId w:val="23"/>
  </w:num>
  <w:num w:numId="39">
    <w:abstractNumId w:val="37"/>
  </w:num>
  <w:num w:numId="40">
    <w:abstractNumId w:val="39"/>
  </w:num>
  <w:num w:numId="41">
    <w:abstractNumId w:val="17"/>
  </w:num>
  <w:num w:numId="42">
    <w:abstractNumId w:val="27"/>
  </w:num>
  <w:num w:numId="43">
    <w:abstractNumId w:val="36"/>
  </w:num>
  <w:num w:numId="44">
    <w:abstractNumId w:val="45"/>
  </w:num>
  <w:num w:numId="45">
    <w:abstractNumId w:val="49"/>
  </w:num>
  <w:num w:numId="46">
    <w:abstractNumId w:val="35"/>
  </w:num>
  <w:num w:numId="47">
    <w:abstractNumId w:val="30"/>
  </w:num>
  <w:num w:numId="48">
    <w:abstractNumId w:val="15"/>
  </w:num>
  <w:num w:numId="49">
    <w:abstractNumId w:val="47"/>
  </w:num>
  <w:num w:numId="5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40A6"/>
    <w:rsid w:val="000D6779"/>
    <w:rsid w:val="00213863"/>
    <w:rsid w:val="002E478F"/>
    <w:rsid w:val="003B2B81"/>
    <w:rsid w:val="003E4AC3"/>
    <w:rsid w:val="004841CC"/>
    <w:rsid w:val="004A31A6"/>
    <w:rsid w:val="00584A7A"/>
    <w:rsid w:val="006558B1"/>
    <w:rsid w:val="006A6B04"/>
    <w:rsid w:val="00703574"/>
    <w:rsid w:val="00742C61"/>
    <w:rsid w:val="008C1DE0"/>
    <w:rsid w:val="008D6F68"/>
    <w:rsid w:val="008E12F9"/>
    <w:rsid w:val="008E5F38"/>
    <w:rsid w:val="009017BA"/>
    <w:rsid w:val="009B1016"/>
    <w:rsid w:val="00AE31E3"/>
    <w:rsid w:val="00B24082"/>
    <w:rsid w:val="00B269B3"/>
    <w:rsid w:val="00B57238"/>
    <w:rsid w:val="00BB663B"/>
    <w:rsid w:val="00C57D17"/>
    <w:rsid w:val="00CA1EE6"/>
    <w:rsid w:val="00DF665B"/>
    <w:rsid w:val="00E57268"/>
    <w:rsid w:val="00F34281"/>
    <w:rsid w:val="00F54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5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540A6"/>
  </w:style>
  <w:style w:type="character" w:customStyle="1" w:styleId="c46">
    <w:name w:val="c46"/>
    <w:basedOn w:val="a0"/>
    <w:rsid w:val="00F540A6"/>
  </w:style>
  <w:style w:type="character" w:customStyle="1" w:styleId="c8">
    <w:name w:val="c8"/>
    <w:basedOn w:val="a0"/>
    <w:rsid w:val="00F540A6"/>
  </w:style>
  <w:style w:type="character" w:styleId="a3">
    <w:name w:val="Hyperlink"/>
    <w:basedOn w:val="a0"/>
    <w:uiPriority w:val="99"/>
    <w:semiHidden/>
    <w:unhideWhenUsed/>
    <w:rsid w:val="00F540A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84A7A"/>
    <w:pPr>
      <w:ind w:left="720"/>
      <w:contextualSpacing/>
    </w:pPr>
  </w:style>
  <w:style w:type="character" w:customStyle="1" w:styleId="apple-converted-space">
    <w:name w:val="apple-converted-space"/>
    <w:basedOn w:val="a0"/>
    <w:rsid w:val="00584A7A"/>
  </w:style>
  <w:style w:type="paragraph" w:customStyle="1" w:styleId="p3">
    <w:name w:val="p3"/>
    <w:basedOn w:val="a"/>
    <w:rsid w:val="0058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58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B269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B269B3"/>
    <w:rPr>
      <w:rFonts w:ascii="Calibri" w:eastAsia="Times New Roman" w:hAnsi="Calibri" w:cs="Times New Roman"/>
      <w:lang w:eastAsia="ru-RU"/>
    </w:rPr>
  </w:style>
  <w:style w:type="paragraph" w:customStyle="1" w:styleId="c5">
    <w:name w:val="c5"/>
    <w:basedOn w:val="a"/>
    <w:rsid w:val="00C5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57D17"/>
  </w:style>
  <w:style w:type="paragraph" w:styleId="a7">
    <w:name w:val="Balloon Text"/>
    <w:basedOn w:val="a"/>
    <w:link w:val="a8"/>
    <w:uiPriority w:val="99"/>
    <w:semiHidden/>
    <w:unhideWhenUsed/>
    <w:rsid w:val="000D6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7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4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99F6B-847A-4EFE-BF3B-EDE62081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17</Pages>
  <Words>2839</Words>
  <Characters>16185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Kosprogram-Lar</cp:lastModifiedBy>
  <cp:revision>16</cp:revision>
  <cp:lastPrinted>2017-08-02T05:12:00Z</cp:lastPrinted>
  <dcterms:created xsi:type="dcterms:W3CDTF">2017-08-01T12:00:00Z</dcterms:created>
  <dcterms:modified xsi:type="dcterms:W3CDTF">2017-08-02T13:49:00Z</dcterms:modified>
</cp:coreProperties>
</file>