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Всемирный день борьбы с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остеопорозом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(WOD), каждый год отмечается 20 октября.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Эта всемирная кампания была организована Международным фондом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остеопороза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International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Osteoporosis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Foundation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или IOF) в 1998 году.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Каждая третья женщина и каждый пятый мужчина в возрасте 50 лет и старше перенесут перелом, причиной которого будет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остеопения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или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делает кости слабыми и хрупкими, поэтому, они очень легко ломаются</w:t>
      </w:r>
      <w:proofErr w:type="gram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,</w:t>
      </w:r>
      <w:proofErr w:type="gram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для этого достаточно незначительного падения, удара, чихания или внезапного резкого движения.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Переломы, вызванные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остеопорозом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могут быть опасными для жизни и часто становятся причиной не только долгосрочной инвалидности, но и, смерти.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Последствия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остеопоретических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переломов оказывают </w:t>
      </w:r>
      <w:proofErr w:type="gram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разрушительное</w:t>
      </w:r>
      <w:proofErr w:type="gram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влияния на миллионы людей во всем мире и приводят к огромным социально-экономическим издержкам для общества и систем здравоохранения.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b/>
          <w:bCs/>
          <w:color w:val="263238"/>
          <w:sz w:val="28"/>
          <w:lang w:eastAsia="ru-RU"/>
        </w:rPr>
        <w:t>ФАКТЫ</w:t>
      </w:r>
    </w:p>
    <w:p w:rsidR="0054338A" w:rsidRPr="0054338A" w:rsidRDefault="0054338A" w:rsidP="0054338A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Каждые три секунды у </w:t>
      </w:r>
      <w:proofErr w:type="gram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кого то</w:t>
      </w:r>
      <w:proofErr w:type="gram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 Земле происходит перелом, обусловленный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остеопорозом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54338A" w:rsidRPr="0054338A" w:rsidRDefault="0054338A" w:rsidP="0054338A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 2050 году, прогнозируется, что частота новых случаев перелома шейки бедра у мужчин во всем мире возрастет на 310%, у женщин - на 240%.</w:t>
      </w:r>
    </w:p>
    <w:p w:rsidR="0054338A" w:rsidRPr="0054338A" w:rsidRDefault="0054338A" w:rsidP="0054338A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Большинство из тех, кто перенес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остеопоротический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перелом никогда не проходили обследование и никогда не получали лечения.</w:t>
      </w:r>
    </w:p>
    <w:p w:rsidR="0054338A" w:rsidRPr="0054338A" w:rsidRDefault="0054338A" w:rsidP="0054338A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Ранее перенесенный перелом связан с повышением риска любого перелома на 86%.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b/>
          <w:bCs/>
          <w:color w:val="263238"/>
          <w:sz w:val="28"/>
          <w:lang w:eastAsia="ru-RU"/>
        </w:rPr>
        <w:t>ПРОФИЛАКТИКА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Можно ли предотвратить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переломы?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Да, если вовремя начать профилактические мероприятия!</w:t>
      </w:r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b/>
          <w:bCs/>
          <w:color w:val="263238"/>
          <w:sz w:val="28"/>
          <w:lang w:eastAsia="ru-RU"/>
        </w:rPr>
        <w:t>5 ШАГОВ К ЗДОРОВЫМ КОСТЯМ И БЕЗ ПЕРЕЛОМОВ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82"/>
        <w:gridCol w:w="482"/>
        <w:gridCol w:w="482"/>
        <w:gridCol w:w="5289"/>
      </w:tblGrid>
      <w:tr w:rsidR="0054338A" w:rsidRPr="0054338A" w:rsidTr="0054338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1. БУДЬТЕ ФИЗИЧЕСКИ АКТИВНЫ.</w:t>
            </w:r>
          </w:p>
        </w:tc>
      </w:tr>
    </w:tbl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Оптимально: выполнять упражнения, направленные на снижение веса, укрепление мышц и упражнения на развитие равновесия.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</w:tblGrid>
      <w:tr w:rsidR="0054338A" w:rsidRPr="0054338A" w:rsidTr="005433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</w:tr>
    </w:tbl>
    <w:p w:rsidR="0054338A" w:rsidRPr="0054338A" w:rsidRDefault="0054338A" w:rsidP="005433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82"/>
        <w:gridCol w:w="482"/>
        <w:gridCol w:w="482"/>
        <w:gridCol w:w="7436"/>
      </w:tblGrid>
      <w:tr w:rsidR="0054338A" w:rsidRPr="0054338A" w:rsidTr="0054338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2. СОБЛЮДАЙТЕ ДИЕТУ, БОГАТУЮ ПОЛЕЗНЫМИ ДЛЯ КОСТЕЙ ПИТАТЕЛЬНЫМИ ВЕЩЕСТВАМИ.</w:t>
            </w:r>
          </w:p>
        </w:tc>
      </w:tr>
    </w:tbl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Кальций, витамин D и белок - наиболее важны для здоровья костей.</w:t>
      </w:r>
      <w:proofErr w:type="gramEnd"/>
    </w:p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Умеренное воздействие солнечного света поможет вам получить достаточное количество витамина D.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82"/>
        <w:gridCol w:w="482"/>
        <w:gridCol w:w="482"/>
        <w:gridCol w:w="6459"/>
      </w:tblGrid>
      <w:tr w:rsidR="0054338A" w:rsidRPr="0054338A" w:rsidTr="0054338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3. ОТКАЖИТЕСЬ ОТ ВРЕДНЫХ ПРИВЫЧЕК.</w:t>
            </w:r>
          </w:p>
        </w:tc>
      </w:tr>
    </w:tbl>
    <w:p w:rsidR="0054338A" w:rsidRPr="0054338A" w:rsidRDefault="0054338A" w:rsidP="005433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</w:tblGrid>
      <w:tr w:rsidR="0054338A" w:rsidRPr="0054338A" w:rsidTr="005433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</w:tr>
    </w:tbl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Поддерживайте здоровый вес тела, избегайте курения, употребления алкоголя, и, ограничьте употребление кофе.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82"/>
        <w:gridCol w:w="482"/>
        <w:gridCol w:w="482"/>
        <w:gridCol w:w="7023"/>
      </w:tblGrid>
      <w:tr w:rsidR="0054338A" w:rsidRPr="0054338A" w:rsidTr="0054338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pict>
                <v:shape id="_x0000_i1028" type="#_x0000_t75" alt="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4. УЗНАЙТЕ, ЕСТЬ ЛИ У ВАС ФАКТОРЫ РИСКА.</w:t>
            </w:r>
          </w:p>
        </w:tc>
      </w:tr>
    </w:tbl>
    <w:p w:rsidR="0054338A" w:rsidRPr="0054338A" w:rsidRDefault="0054338A" w:rsidP="005433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</w:tblGrid>
      <w:tr w:rsidR="0054338A" w:rsidRPr="0054338A" w:rsidTr="005433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</w:tr>
    </w:tbl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Обсудите с врачом, находитесь ли вы в группе риска по развитию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остеопороза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особенно если у вас был ранее перелом, или есть особые заболевания и лекарства, которые влияют на здоровье костей.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82"/>
        <w:gridCol w:w="482"/>
        <w:gridCol w:w="482"/>
        <w:gridCol w:w="7436"/>
      </w:tblGrid>
      <w:tr w:rsidR="0054338A" w:rsidRPr="0054338A" w:rsidTr="0054338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pict>
                <v:shape id="_x0000_i1029" type="#_x0000_t75" alt="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4338A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5. ПРИ НЕОБХОДИМОСТИ ПРОЙДИТЕ СКРИНИНГОВЫЕ ИССЛЕДОВАНИЯ.</w:t>
            </w:r>
          </w:p>
        </w:tc>
      </w:tr>
    </w:tbl>
    <w:p w:rsidR="0054338A" w:rsidRPr="0054338A" w:rsidRDefault="0054338A" w:rsidP="0054338A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Если в результате исследования будет подтверждено, что вы подвергаетесь высокому риску развития </w:t>
      </w:r>
      <w:proofErr w:type="spellStart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остеопороза</w:t>
      </w:r>
      <w:proofErr w:type="spellEnd"/>
      <w:r w:rsidRPr="0054338A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вам, вероятно, понадобится лекарство для обеспечения защиты от переломов.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</w:tblGrid>
      <w:tr w:rsidR="0054338A" w:rsidRPr="0054338A" w:rsidTr="005433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38A" w:rsidRPr="0054338A" w:rsidRDefault="0054338A" w:rsidP="0054338A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</w:tr>
    </w:tbl>
    <w:p w:rsidR="00D6693E" w:rsidRDefault="0054338A" w:rsidP="0054338A"/>
    <w:sectPr w:rsidR="00D6693E" w:rsidSect="0042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7F47"/>
    <w:multiLevelType w:val="multilevel"/>
    <w:tmpl w:val="123A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8A"/>
    <w:rsid w:val="004229DF"/>
    <w:rsid w:val="00473A80"/>
    <w:rsid w:val="0054338A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3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>DG Win&amp;Soft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2023-10-16T05:22:00Z</dcterms:created>
  <dcterms:modified xsi:type="dcterms:W3CDTF">2023-10-16T05:23:00Z</dcterms:modified>
</cp:coreProperties>
</file>